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C16B" w14:textId="7F2C74A5" w:rsidR="00296A4E" w:rsidRDefault="00005159">
      <w:pPr>
        <w:rPr>
          <w:lang w:val="fi-FI"/>
        </w:rPr>
      </w:pPr>
      <w:r>
        <w:rPr>
          <w:lang w:val="fi-FI"/>
        </w:rPr>
        <w:t xml:space="preserve">Mahdollisesti puuttuvia </w:t>
      </w:r>
      <w:r w:rsidR="008C5C95">
        <w:rPr>
          <w:lang w:val="fi-FI"/>
        </w:rPr>
        <w:t xml:space="preserve">rivien nimiä ja </w:t>
      </w:r>
      <w:r>
        <w:rPr>
          <w:lang w:val="fi-FI"/>
        </w:rPr>
        <w:t xml:space="preserve">käännöksiä </w:t>
      </w:r>
      <w:r w:rsidR="006B7225">
        <w:rPr>
          <w:lang w:val="fi-FI"/>
        </w:rPr>
        <w:t>Oletusraporttikaavat-näkymällä</w:t>
      </w:r>
    </w:p>
    <w:p w14:paraId="69EC2D19" w14:textId="20FB3B43" w:rsidR="006739BC" w:rsidRDefault="006739BC">
      <w:pPr>
        <w:rPr>
          <w:lang w:val="fi-FI"/>
        </w:rPr>
      </w:pPr>
    </w:p>
    <w:p w14:paraId="7075A832" w14:textId="5CF38BF0" w:rsidR="00F9286D" w:rsidRDefault="0052034C">
      <w:pPr>
        <w:rPr>
          <w:lang w:val="fi-FI"/>
        </w:rPr>
      </w:pPr>
      <w:r>
        <w:rPr>
          <w:lang w:val="fi-FI"/>
        </w:rPr>
        <w:t>Joissakin uusia tilikarttaominaisuuksia käyttävissä ympäristöissä on havaittu tilanne, jo</w:t>
      </w:r>
      <w:r w:rsidR="00DD5C95">
        <w:rPr>
          <w:lang w:val="fi-FI"/>
        </w:rPr>
        <w:t>ss</w:t>
      </w:r>
      <w:r w:rsidR="00F16748">
        <w:rPr>
          <w:lang w:val="fi-FI"/>
        </w:rPr>
        <w:t xml:space="preserve">a </w:t>
      </w:r>
      <w:r w:rsidR="00DD5C95">
        <w:rPr>
          <w:i/>
          <w:iCs/>
          <w:lang w:val="fi-FI"/>
        </w:rPr>
        <w:t>Olet</w:t>
      </w:r>
      <w:r w:rsidR="0094767F">
        <w:rPr>
          <w:i/>
          <w:iCs/>
          <w:lang w:val="fi-FI"/>
        </w:rPr>
        <w:t>us</w:t>
      </w:r>
      <w:r w:rsidR="00DD5C95">
        <w:rPr>
          <w:i/>
          <w:iCs/>
          <w:lang w:val="fi-FI"/>
        </w:rPr>
        <w:t>raporttikaavat</w:t>
      </w:r>
      <w:r w:rsidR="00DD5C95">
        <w:rPr>
          <w:lang w:val="fi-FI"/>
        </w:rPr>
        <w:t>-näkymän</w:t>
      </w:r>
      <w:r w:rsidR="00F16748">
        <w:rPr>
          <w:lang w:val="fi-FI"/>
        </w:rPr>
        <w:t xml:space="preserve"> </w:t>
      </w:r>
      <w:r w:rsidR="00F16748" w:rsidRPr="00F16748">
        <w:rPr>
          <w:lang w:val="fi-FI"/>
        </w:rPr>
        <w:t>oletustuloslaskel</w:t>
      </w:r>
      <w:r w:rsidR="00C42AF6">
        <w:rPr>
          <w:lang w:val="fi-FI"/>
        </w:rPr>
        <w:t>m</w:t>
      </w:r>
      <w:r w:rsidR="00F16748" w:rsidRPr="00F16748">
        <w:rPr>
          <w:lang w:val="fi-FI"/>
        </w:rPr>
        <w:t>an ja/tai -taseen</w:t>
      </w:r>
      <w:r w:rsidR="00DD5C95">
        <w:rPr>
          <w:lang w:val="fi-FI"/>
        </w:rPr>
        <w:t xml:space="preserve"> </w:t>
      </w:r>
      <w:r w:rsidR="00DD5C95">
        <w:rPr>
          <w:i/>
          <w:iCs/>
          <w:lang w:val="fi-FI"/>
        </w:rPr>
        <w:t>Nimi</w:t>
      </w:r>
      <w:r w:rsidR="00DD5C95">
        <w:rPr>
          <w:lang w:val="fi-FI"/>
        </w:rPr>
        <w:t>-sarakkee</w:t>
      </w:r>
      <w:r w:rsidR="00F9286D">
        <w:rPr>
          <w:lang w:val="fi-FI"/>
        </w:rPr>
        <w:t xml:space="preserve">n ja </w:t>
      </w:r>
      <w:r w:rsidR="00F9286D">
        <w:rPr>
          <w:i/>
          <w:iCs/>
          <w:lang w:val="fi-FI"/>
        </w:rPr>
        <w:t>Perustiedot</w:t>
      </w:r>
      <w:r w:rsidR="00F9286D">
        <w:rPr>
          <w:lang w:val="fi-FI"/>
        </w:rPr>
        <w:t>-näkymällä valitun yrityksen kielen mukaisen sarakkeen tiedot näyttävät tyhjä</w:t>
      </w:r>
      <w:r w:rsidR="00133D18">
        <w:rPr>
          <w:lang w:val="fi-FI"/>
        </w:rPr>
        <w:t xml:space="preserve">ä. Tästä huolimatta tuloslaskelman ja taseen muodostaminen </w:t>
      </w:r>
      <w:r w:rsidR="00133D18">
        <w:rPr>
          <w:i/>
          <w:iCs/>
          <w:lang w:val="fi-FI"/>
        </w:rPr>
        <w:t>Kirjanpitoraportit (uusi</w:t>
      </w:r>
      <w:r w:rsidR="00DA142E">
        <w:rPr>
          <w:i/>
          <w:iCs/>
          <w:lang w:val="fi-FI"/>
        </w:rPr>
        <w:t>)</w:t>
      </w:r>
      <w:r w:rsidR="00DA142E">
        <w:rPr>
          <w:lang w:val="fi-FI"/>
        </w:rPr>
        <w:t xml:space="preserve"> -näkymällä sekä tilinpäätöksen tuloslaskelman ja taseen muodostaminen </w:t>
      </w:r>
      <w:r w:rsidR="00DA142E">
        <w:rPr>
          <w:i/>
          <w:iCs/>
          <w:lang w:val="fi-FI"/>
        </w:rPr>
        <w:t>Tilinpäätöstyökalut</w:t>
      </w:r>
      <w:r w:rsidR="00DA142E">
        <w:rPr>
          <w:lang w:val="fi-FI"/>
        </w:rPr>
        <w:t xml:space="preserve"> -näkymällä o</w:t>
      </w:r>
      <w:r w:rsidR="00A13611">
        <w:rPr>
          <w:lang w:val="fi-FI"/>
        </w:rPr>
        <w:t>nnistuvat normaalisti</w:t>
      </w:r>
      <w:r w:rsidR="00013758">
        <w:rPr>
          <w:lang w:val="fi-FI"/>
        </w:rPr>
        <w:t xml:space="preserve"> kyseisellä kielellä</w:t>
      </w:r>
      <w:r w:rsidR="00A13611">
        <w:rPr>
          <w:lang w:val="fi-FI"/>
        </w:rPr>
        <w:t>.</w:t>
      </w:r>
    </w:p>
    <w:p w14:paraId="70D3484C" w14:textId="54E5D4D9" w:rsidR="00A13611" w:rsidRDefault="009F5D88">
      <w:pPr>
        <w:rPr>
          <w:lang w:val="fi-FI"/>
        </w:rPr>
      </w:pPr>
      <w:r>
        <w:rPr>
          <w:lang w:val="fi-FI"/>
        </w:rPr>
        <w:t>Voit tarkasta</w:t>
      </w:r>
      <w:r w:rsidR="009303BA">
        <w:rPr>
          <w:lang w:val="fi-FI"/>
        </w:rPr>
        <w:t xml:space="preserve">a tilanteen </w:t>
      </w:r>
      <w:r>
        <w:rPr>
          <w:lang w:val="fi-FI"/>
        </w:rPr>
        <w:t>seuraavalla tavalla:</w:t>
      </w:r>
    </w:p>
    <w:p w14:paraId="37C02A34" w14:textId="70D06146" w:rsidR="009F5D88" w:rsidRPr="00354066" w:rsidRDefault="009F5D88" w:rsidP="00354066">
      <w:pPr>
        <w:pStyle w:val="ListParagraph"/>
        <w:numPr>
          <w:ilvl w:val="0"/>
          <w:numId w:val="4"/>
        </w:numPr>
        <w:rPr>
          <w:lang w:val="fi-FI"/>
        </w:rPr>
      </w:pPr>
      <w:r w:rsidRPr="00354066">
        <w:rPr>
          <w:lang w:val="fi-FI"/>
        </w:rPr>
        <w:t xml:space="preserve">Valitse </w:t>
      </w:r>
      <w:proofErr w:type="spellStart"/>
      <w:r w:rsidRPr="00354066">
        <w:rPr>
          <w:lang w:val="fi-FI"/>
        </w:rPr>
        <w:t>Procountorin</w:t>
      </w:r>
      <w:proofErr w:type="spellEnd"/>
      <w:r w:rsidRPr="00354066">
        <w:rPr>
          <w:lang w:val="fi-FI"/>
        </w:rPr>
        <w:t xml:space="preserve"> päävalikosta </w:t>
      </w:r>
      <w:r w:rsidR="002321AE" w:rsidRPr="00354066">
        <w:rPr>
          <w:i/>
          <w:iCs/>
          <w:lang w:val="fi-FI"/>
        </w:rPr>
        <w:t>Hallinta &gt; Kirjanpidon tiedot &gt; Oletusraporttikaavat &gt; Tuloslaskelma ja tase</w:t>
      </w:r>
    </w:p>
    <w:p w14:paraId="0530AFEC" w14:textId="3F376753" w:rsidR="002321AE" w:rsidRPr="00354066" w:rsidRDefault="002321AE" w:rsidP="00354066">
      <w:pPr>
        <w:pStyle w:val="ListParagraph"/>
        <w:numPr>
          <w:ilvl w:val="0"/>
          <w:numId w:val="4"/>
        </w:numPr>
        <w:rPr>
          <w:lang w:val="fi-FI"/>
        </w:rPr>
      </w:pPr>
      <w:r w:rsidRPr="00354066">
        <w:rPr>
          <w:lang w:val="fi-FI"/>
        </w:rPr>
        <w:t xml:space="preserve">Klikkaa </w:t>
      </w:r>
      <w:r w:rsidRPr="00354066">
        <w:rPr>
          <w:b/>
          <w:bCs/>
          <w:lang w:val="fi-FI"/>
        </w:rPr>
        <w:t>Näytä käännökset</w:t>
      </w:r>
      <w:r w:rsidRPr="00354066">
        <w:rPr>
          <w:lang w:val="fi-FI"/>
        </w:rPr>
        <w:t xml:space="preserve"> -painiketta</w:t>
      </w:r>
    </w:p>
    <w:p w14:paraId="4B83A435" w14:textId="6A85EEA6" w:rsidR="008F77D7" w:rsidRPr="00354066" w:rsidRDefault="008F77D7" w:rsidP="00354066">
      <w:pPr>
        <w:pStyle w:val="ListParagraph"/>
        <w:numPr>
          <w:ilvl w:val="0"/>
          <w:numId w:val="4"/>
        </w:numPr>
        <w:rPr>
          <w:lang w:val="fi-FI"/>
        </w:rPr>
      </w:pPr>
      <w:r w:rsidRPr="00354066">
        <w:rPr>
          <w:lang w:val="fi-FI"/>
        </w:rPr>
        <w:t xml:space="preserve">Tarkasta sekä </w:t>
      </w:r>
      <w:r w:rsidRPr="00354066">
        <w:rPr>
          <w:i/>
          <w:iCs/>
          <w:lang w:val="fi-FI"/>
        </w:rPr>
        <w:t>Tuloslaskelma</w:t>
      </w:r>
      <w:r w:rsidRPr="00354066">
        <w:rPr>
          <w:lang w:val="fi-FI"/>
        </w:rPr>
        <w:t xml:space="preserve">- että </w:t>
      </w:r>
      <w:r w:rsidRPr="00354066">
        <w:rPr>
          <w:i/>
          <w:iCs/>
          <w:lang w:val="fi-FI"/>
        </w:rPr>
        <w:t>Tase</w:t>
      </w:r>
      <w:r w:rsidRPr="00354066">
        <w:rPr>
          <w:lang w:val="fi-FI"/>
        </w:rPr>
        <w:t>-välilehti</w:t>
      </w:r>
    </w:p>
    <w:p w14:paraId="2F215935" w14:textId="0893A4E2" w:rsidR="008F77D7" w:rsidRDefault="008F77D7" w:rsidP="008F77D7">
      <w:pPr>
        <w:rPr>
          <w:lang w:val="fi-FI"/>
        </w:rPr>
      </w:pPr>
      <w:r>
        <w:rPr>
          <w:lang w:val="fi-FI"/>
        </w:rPr>
        <w:t xml:space="preserve">Jos </w:t>
      </w:r>
      <w:r>
        <w:rPr>
          <w:i/>
          <w:iCs/>
          <w:lang w:val="fi-FI"/>
        </w:rPr>
        <w:t>Nimi</w:t>
      </w:r>
      <w:r>
        <w:rPr>
          <w:lang w:val="fi-FI"/>
        </w:rPr>
        <w:t xml:space="preserve">-sarake ja </w:t>
      </w:r>
      <w:r w:rsidR="009E364E">
        <w:rPr>
          <w:lang w:val="fi-FI"/>
        </w:rPr>
        <w:t>yrityksen kieleksi valitun käännöksen sarake on</w:t>
      </w:r>
      <w:r>
        <w:rPr>
          <w:lang w:val="fi-FI"/>
        </w:rPr>
        <w:t xml:space="preserve"> tyhjänä, voi tilanteen korjata seuraavalla tavalla</w:t>
      </w:r>
      <w:r w:rsidR="00275B2F">
        <w:rPr>
          <w:lang w:val="fi-FI"/>
        </w:rPr>
        <w:t xml:space="preserve"> (toimenpide tulee tehdä erikseen sekä tuloslaskelmalle että taseelle)</w:t>
      </w:r>
      <w:r>
        <w:rPr>
          <w:lang w:val="fi-FI"/>
        </w:rPr>
        <w:t>:</w:t>
      </w:r>
    </w:p>
    <w:p w14:paraId="3395B55B" w14:textId="3BC27ED5" w:rsidR="008F77D7" w:rsidRPr="001272D7" w:rsidRDefault="00275B2F" w:rsidP="001272D7">
      <w:pPr>
        <w:pStyle w:val="ListParagraph"/>
        <w:numPr>
          <w:ilvl w:val="0"/>
          <w:numId w:val="5"/>
        </w:numPr>
        <w:rPr>
          <w:lang w:val="fi-FI"/>
        </w:rPr>
      </w:pPr>
      <w:r w:rsidRPr="001272D7">
        <w:rPr>
          <w:lang w:val="fi-FI"/>
        </w:rPr>
        <w:t>Tee kaavaan mikä tahansa muuto</w:t>
      </w:r>
      <w:r w:rsidR="00C00099" w:rsidRPr="001272D7">
        <w:rPr>
          <w:lang w:val="fi-FI"/>
        </w:rPr>
        <w:t xml:space="preserve">s (esim. muuttamalla jonkin rivin nimeä) ja tallenna muutokset valitsemalla </w:t>
      </w:r>
      <w:r w:rsidR="00C00099" w:rsidRPr="001272D7">
        <w:rPr>
          <w:b/>
          <w:bCs/>
          <w:lang w:val="fi-FI"/>
        </w:rPr>
        <w:t>Tallenna</w:t>
      </w:r>
      <w:r w:rsidR="00C00099" w:rsidRPr="001272D7">
        <w:rPr>
          <w:lang w:val="fi-FI"/>
        </w:rPr>
        <w:t xml:space="preserve"> &gt; </w:t>
      </w:r>
      <w:r w:rsidR="00C00099" w:rsidRPr="001272D7">
        <w:rPr>
          <w:b/>
          <w:bCs/>
          <w:lang w:val="fi-FI"/>
        </w:rPr>
        <w:t>Tallenn</w:t>
      </w:r>
      <w:r w:rsidR="007D25A6" w:rsidRPr="001272D7">
        <w:rPr>
          <w:b/>
          <w:bCs/>
          <w:lang w:val="fi-FI"/>
        </w:rPr>
        <w:t>a</w:t>
      </w:r>
    </w:p>
    <w:p w14:paraId="2F88768A" w14:textId="0C91B866" w:rsidR="007D25A6" w:rsidRPr="001272D7" w:rsidRDefault="007C7C68" w:rsidP="001272D7">
      <w:pPr>
        <w:pStyle w:val="ListParagraph"/>
        <w:numPr>
          <w:ilvl w:val="0"/>
          <w:numId w:val="5"/>
        </w:numPr>
        <w:rPr>
          <w:lang w:val="fi-FI"/>
        </w:rPr>
      </w:pPr>
      <w:r w:rsidRPr="001272D7">
        <w:rPr>
          <w:lang w:val="fi-FI"/>
        </w:rPr>
        <w:t xml:space="preserve">Valitse </w:t>
      </w:r>
      <w:r w:rsidRPr="001272D7">
        <w:rPr>
          <w:b/>
          <w:bCs/>
          <w:lang w:val="fi-FI"/>
        </w:rPr>
        <w:t>Versiohistoria</w:t>
      </w:r>
      <w:r w:rsidRPr="001272D7">
        <w:rPr>
          <w:lang w:val="fi-FI"/>
        </w:rPr>
        <w:t xml:space="preserve"> &gt; </w:t>
      </w:r>
      <w:r w:rsidRPr="001272D7">
        <w:rPr>
          <w:b/>
          <w:bCs/>
          <w:lang w:val="fi-FI"/>
        </w:rPr>
        <w:t>Tuloslaskelma</w:t>
      </w:r>
      <w:r w:rsidRPr="001272D7">
        <w:rPr>
          <w:lang w:val="fi-FI"/>
        </w:rPr>
        <w:t xml:space="preserve"> tai </w:t>
      </w:r>
      <w:r w:rsidRPr="001272D7">
        <w:rPr>
          <w:b/>
          <w:bCs/>
          <w:lang w:val="fi-FI"/>
        </w:rPr>
        <w:t>Tase</w:t>
      </w:r>
    </w:p>
    <w:p w14:paraId="4D5BE5B0" w14:textId="615CC490" w:rsidR="007C7C68" w:rsidRPr="001272D7" w:rsidRDefault="005E3DAF" w:rsidP="001272D7">
      <w:pPr>
        <w:pStyle w:val="ListParagraph"/>
        <w:numPr>
          <w:ilvl w:val="0"/>
          <w:numId w:val="5"/>
        </w:numPr>
        <w:rPr>
          <w:lang w:val="fi-FI"/>
        </w:rPr>
      </w:pPr>
      <w:r w:rsidRPr="001272D7">
        <w:rPr>
          <w:lang w:val="fi-FI"/>
        </w:rPr>
        <w:t xml:space="preserve">Valitse </w:t>
      </w:r>
      <w:r w:rsidRPr="001272D7">
        <w:rPr>
          <w:i/>
          <w:iCs/>
          <w:lang w:val="fi-FI"/>
        </w:rPr>
        <w:t>Historiaversiot</w:t>
      </w:r>
      <w:r w:rsidRPr="001272D7">
        <w:rPr>
          <w:lang w:val="fi-FI"/>
        </w:rPr>
        <w:t>-osiosta kaavan aiempi versio, joka oli</w:t>
      </w:r>
      <w:r w:rsidR="00EE7E2E" w:rsidRPr="001272D7">
        <w:rPr>
          <w:lang w:val="fi-FI"/>
        </w:rPr>
        <w:t xml:space="preserve"> voimassa ennen juuri tekemääsi muutosta ja uutta tallennusta</w:t>
      </w:r>
    </w:p>
    <w:p w14:paraId="3EEDBC14" w14:textId="01ABD0AF" w:rsidR="00EE7E2E" w:rsidRPr="001272D7" w:rsidRDefault="00EE7E2E" w:rsidP="001272D7">
      <w:pPr>
        <w:pStyle w:val="ListParagraph"/>
        <w:numPr>
          <w:ilvl w:val="0"/>
          <w:numId w:val="5"/>
        </w:numPr>
        <w:rPr>
          <w:lang w:val="fi-FI"/>
        </w:rPr>
      </w:pPr>
      <w:r w:rsidRPr="001272D7">
        <w:rPr>
          <w:lang w:val="fi-FI"/>
        </w:rPr>
        <w:t xml:space="preserve">Klikkaa </w:t>
      </w:r>
      <w:r w:rsidRPr="001272D7">
        <w:rPr>
          <w:b/>
          <w:bCs/>
          <w:lang w:val="fi-FI"/>
        </w:rPr>
        <w:t>Avaa esikatselu</w:t>
      </w:r>
      <w:r w:rsidRPr="001272D7">
        <w:rPr>
          <w:lang w:val="fi-FI"/>
        </w:rPr>
        <w:t xml:space="preserve"> -painiketta</w:t>
      </w:r>
    </w:p>
    <w:p w14:paraId="377189B7" w14:textId="2587F94E" w:rsidR="00EE7E2E" w:rsidRPr="001272D7" w:rsidRDefault="00EE7E2E" w:rsidP="001272D7">
      <w:pPr>
        <w:pStyle w:val="ListParagraph"/>
        <w:numPr>
          <w:ilvl w:val="0"/>
          <w:numId w:val="5"/>
        </w:numPr>
        <w:rPr>
          <w:lang w:val="fi-FI"/>
        </w:rPr>
      </w:pPr>
      <w:r w:rsidRPr="001272D7">
        <w:rPr>
          <w:lang w:val="fi-FI"/>
        </w:rPr>
        <w:t xml:space="preserve">Klikkaa </w:t>
      </w:r>
      <w:r w:rsidRPr="001272D7">
        <w:rPr>
          <w:b/>
          <w:bCs/>
          <w:lang w:val="fi-FI"/>
        </w:rPr>
        <w:t>Näytä tekstinä</w:t>
      </w:r>
      <w:r w:rsidRPr="001272D7">
        <w:rPr>
          <w:lang w:val="fi-FI"/>
        </w:rPr>
        <w:t xml:space="preserve"> -painiketta</w:t>
      </w:r>
      <w:r w:rsidR="00AA5A38" w:rsidRPr="001272D7">
        <w:rPr>
          <w:lang w:val="fi-FI"/>
        </w:rPr>
        <w:t xml:space="preserve"> &amp; valitse ja kopioi ikkunan koko sisältö </w:t>
      </w:r>
      <w:r w:rsidR="0061400D" w:rsidRPr="001272D7">
        <w:rPr>
          <w:lang w:val="fi-FI"/>
        </w:rPr>
        <w:t>(</w:t>
      </w:r>
      <w:proofErr w:type="spellStart"/>
      <w:r w:rsidR="0061400D" w:rsidRPr="001272D7">
        <w:rPr>
          <w:lang w:val="fi-FI"/>
        </w:rPr>
        <w:t>Ctrl+A</w:t>
      </w:r>
      <w:proofErr w:type="spellEnd"/>
      <w:r w:rsidR="0061400D" w:rsidRPr="001272D7">
        <w:rPr>
          <w:lang w:val="fi-FI"/>
        </w:rPr>
        <w:t xml:space="preserve"> &amp; </w:t>
      </w:r>
      <w:proofErr w:type="spellStart"/>
      <w:r w:rsidR="0061400D" w:rsidRPr="001272D7">
        <w:rPr>
          <w:lang w:val="fi-FI"/>
        </w:rPr>
        <w:t>Ctrl+C</w:t>
      </w:r>
      <w:proofErr w:type="spellEnd"/>
      <w:r w:rsidR="0061400D" w:rsidRPr="001272D7">
        <w:rPr>
          <w:lang w:val="fi-FI"/>
        </w:rPr>
        <w:t>)</w:t>
      </w:r>
    </w:p>
    <w:p w14:paraId="6C73EC97" w14:textId="12613499" w:rsidR="0061400D" w:rsidRPr="001272D7" w:rsidRDefault="0061400D" w:rsidP="001272D7">
      <w:pPr>
        <w:pStyle w:val="ListParagraph"/>
        <w:numPr>
          <w:ilvl w:val="0"/>
          <w:numId w:val="5"/>
        </w:numPr>
        <w:rPr>
          <w:lang w:val="fi-FI"/>
        </w:rPr>
      </w:pPr>
      <w:r w:rsidRPr="001272D7">
        <w:rPr>
          <w:lang w:val="fi-FI"/>
        </w:rPr>
        <w:t xml:space="preserve">Sulje </w:t>
      </w:r>
      <w:r w:rsidRPr="001272D7">
        <w:rPr>
          <w:i/>
          <w:iCs/>
          <w:lang w:val="fi-FI"/>
        </w:rPr>
        <w:t>Näytä tekstinä</w:t>
      </w:r>
      <w:r w:rsidRPr="001272D7">
        <w:rPr>
          <w:lang w:val="fi-FI"/>
        </w:rPr>
        <w:t xml:space="preserve"> -ikkun</w:t>
      </w:r>
      <w:r w:rsidR="00AF2367" w:rsidRPr="001272D7">
        <w:rPr>
          <w:lang w:val="fi-FI"/>
        </w:rPr>
        <w:t>a, esikatselu ja versiohistoria</w:t>
      </w:r>
    </w:p>
    <w:p w14:paraId="362B9B9D" w14:textId="68087500" w:rsidR="00AF2367" w:rsidRPr="001272D7" w:rsidRDefault="008D6763" w:rsidP="001272D7">
      <w:pPr>
        <w:pStyle w:val="ListParagraph"/>
        <w:numPr>
          <w:ilvl w:val="0"/>
          <w:numId w:val="5"/>
        </w:numPr>
        <w:rPr>
          <w:lang w:val="fi-FI"/>
        </w:rPr>
      </w:pPr>
      <w:r w:rsidRPr="001272D7">
        <w:rPr>
          <w:lang w:val="fi-FI"/>
        </w:rPr>
        <w:t>Varmista, että oikea välilehti (</w:t>
      </w:r>
      <w:r w:rsidR="004A0B82" w:rsidRPr="001272D7">
        <w:rPr>
          <w:i/>
          <w:iCs/>
          <w:lang w:val="fi-FI"/>
        </w:rPr>
        <w:t>T</w:t>
      </w:r>
      <w:r w:rsidRPr="001272D7">
        <w:rPr>
          <w:i/>
          <w:iCs/>
          <w:lang w:val="fi-FI"/>
        </w:rPr>
        <w:t>uloslaskelma</w:t>
      </w:r>
      <w:r w:rsidRPr="001272D7">
        <w:rPr>
          <w:lang w:val="fi-FI"/>
        </w:rPr>
        <w:t xml:space="preserve"> tai </w:t>
      </w:r>
      <w:r w:rsidR="004A0B82" w:rsidRPr="001272D7">
        <w:rPr>
          <w:i/>
          <w:iCs/>
          <w:lang w:val="fi-FI"/>
        </w:rPr>
        <w:t>T</w:t>
      </w:r>
      <w:r w:rsidRPr="001272D7">
        <w:rPr>
          <w:i/>
          <w:iCs/>
          <w:lang w:val="fi-FI"/>
        </w:rPr>
        <w:t>ase</w:t>
      </w:r>
      <w:r w:rsidRPr="001272D7">
        <w:rPr>
          <w:lang w:val="fi-FI"/>
        </w:rPr>
        <w:t xml:space="preserve">) on valittu, ja klikkaa </w:t>
      </w:r>
      <w:r w:rsidRPr="001272D7">
        <w:rPr>
          <w:b/>
          <w:bCs/>
          <w:lang w:val="fi-FI"/>
        </w:rPr>
        <w:t>Muokkaa tekstinä</w:t>
      </w:r>
      <w:r w:rsidRPr="001272D7">
        <w:rPr>
          <w:lang w:val="fi-FI"/>
        </w:rPr>
        <w:t xml:space="preserve"> -painiketta</w:t>
      </w:r>
    </w:p>
    <w:p w14:paraId="59D1425C" w14:textId="2AD229DA" w:rsidR="00E54000" w:rsidRPr="001272D7" w:rsidRDefault="00E54000" w:rsidP="001272D7">
      <w:pPr>
        <w:pStyle w:val="ListParagraph"/>
        <w:numPr>
          <w:ilvl w:val="0"/>
          <w:numId w:val="5"/>
        </w:numPr>
        <w:rPr>
          <w:lang w:val="fi-FI"/>
        </w:rPr>
      </w:pPr>
      <w:r w:rsidRPr="001272D7">
        <w:rPr>
          <w:lang w:val="fi-FI"/>
        </w:rPr>
        <w:t xml:space="preserve">Tyhjennä </w:t>
      </w:r>
      <w:r w:rsidRPr="001272D7">
        <w:rPr>
          <w:i/>
          <w:iCs/>
          <w:lang w:val="fi-FI"/>
        </w:rPr>
        <w:t>Raporttikaava</w:t>
      </w:r>
      <w:r w:rsidRPr="001272D7">
        <w:rPr>
          <w:lang w:val="fi-FI"/>
        </w:rPr>
        <w:t>-ikkunassa oleva sisältö, liitä ikkunaan aiemmin kopioimasi sisältö (</w:t>
      </w:r>
      <w:proofErr w:type="spellStart"/>
      <w:r w:rsidRPr="001272D7">
        <w:rPr>
          <w:lang w:val="fi-FI"/>
        </w:rPr>
        <w:t>Ctrl+V</w:t>
      </w:r>
      <w:proofErr w:type="spellEnd"/>
      <w:r w:rsidRPr="001272D7">
        <w:rPr>
          <w:lang w:val="fi-FI"/>
        </w:rPr>
        <w:t xml:space="preserve">), ja klikkaa </w:t>
      </w:r>
      <w:r w:rsidRPr="001272D7">
        <w:rPr>
          <w:b/>
          <w:bCs/>
          <w:lang w:val="fi-FI"/>
        </w:rPr>
        <w:t>Jat</w:t>
      </w:r>
      <w:r w:rsidR="00860E07" w:rsidRPr="001272D7">
        <w:rPr>
          <w:b/>
          <w:bCs/>
          <w:lang w:val="fi-FI"/>
        </w:rPr>
        <w:t>ka</w:t>
      </w:r>
      <w:r w:rsidR="00860E07" w:rsidRPr="001272D7">
        <w:rPr>
          <w:lang w:val="fi-FI"/>
        </w:rPr>
        <w:t>-painiketta</w:t>
      </w:r>
    </w:p>
    <w:p w14:paraId="5B9C4B76" w14:textId="6A96D565" w:rsidR="00860E07" w:rsidRPr="001272D7" w:rsidRDefault="00CA516A" w:rsidP="001272D7">
      <w:pPr>
        <w:pStyle w:val="ListParagraph"/>
        <w:numPr>
          <w:ilvl w:val="0"/>
          <w:numId w:val="5"/>
        </w:numPr>
        <w:rPr>
          <w:lang w:val="fi-FI"/>
        </w:rPr>
      </w:pPr>
      <w:r w:rsidRPr="001272D7">
        <w:rPr>
          <w:lang w:val="fi-FI"/>
        </w:rPr>
        <w:t>Jos vahvistusikkunassa esitetään korjauskeho</w:t>
      </w:r>
      <w:r w:rsidR="00A04016" w:rsidRPr="001272D7">
        <w:rPr>
          <w:lang w:val="fi-FI"/>
        </w:rPr>
        <w:t xml:space="preserve">tus (koskien esim. tuloslaskelman ensimmäistä riviä tai taseen vastaavaa- ja vastattavaa-riviä), </w:t>
      </w:r>
      <w:r w:rsidR="00897519" w:rsidRPr="001272D7">
        <w:rPr>
          <w:lang w:val="fi-FI"/>
        </w:rPr>
        <w:t xml:space="preserve">valitse &amp; </w:t>
      </w:r>
      <w:r w:rsidR="00A04016" w:rsidRPr="001272D7">
        <w:rPr>
          <w:lang w:val="fi-FI"/>
        </w:rPr>
        <w:t>kopioi ehdotettu rivi</w:t>
      </w:r>
      <w:r w:rsidR="00D1350D" w:rsidRPr="001272D7">
        <w:rPr>
          <w:lang w:val="fi-FI"/>
        </w:rPr>
        <w:t>sisältö</w:t>
      </w:r>
      <w:r w:rsidR="00A04016" w:rsidRPr="001272D7">
        <w:rPr>
          <w:lang w:val="fi-FI"/>
        </w:rPr>
        <w:t xml:space="preserve"> (</w:t>
      </w:r>
      <w:proofErr w:type="spellStart"/>
      <w:r w:rsidR="00A04016" w:rsidRPr="001272D7">
        <w:rPr>
          <w:lang w:val="fi-FI"/>
        </w:rPr>
        <w:t>Ctrl</w:t>
      </w:r>
      <w:r w:rsidR="00897519" w:rsidRPr="001272D7">
        <w:rPr>
          <w:lang w:val="fi-FI"/>
        </w:rPr>
        <w:t>+C</w:t>
      </w:r>
      <w:proofErr w:type="spellEnd"/>
      <w:r w:rsidR="00897519" w:rsidRPr="001272D7">
        <w:rPr>
          <w:lang w:val="fi-FI"/>
        </w:rPr>
        <w:t>)</w:t>
      </w:r>
      <w:r w:rsidR="00D158DC" w:rsidRPr="001272D7">
        <w:rPr>
          <w:lang w:val="fi-FI"/>
        </w:rPr>
        <w:t xml:space="preserve">, </w:t>
      </w:r>
      <w:r w:rsidR="00D1350D" w:rsidRPr="001272D7">
        <w:rPr>
          <w:lang w:val="fi-FI"/>
        </w:rPr>
        <w:t>liitä se ikkunassa olevan vastaavan rivin tilalle (</w:t>
      </w:r>
      <w:proofErr w:type="spellStart"/>
      <w:r w:rsidR="00D1350D" w:rsidRPr="001272D7">
        <w:rPr>
          <w:lang w:val="fi-FI"/>
        </w:rPr>
        <w:t>Ctrl+V</w:t>
      </w:r>
      <w:proofErr w:type="spellEnd"/>
      <w:r w:rsidR="00D1350D" w:rsidRPr="001272D7">
        <w:rPr>
          <w:lang w:val="fi-FI"/>
        </w:rPr>
        <w:t>)</w:t>
      </w:r>
      <w:r w:rsidR="00D158DC" w:rsidRPr="001272D7">
        <w:rPr>
          <w:lang w:val="fi-FI"/>
        </w:rPr>
        <w:t xml:space="preserve"> ja klikkaa </w:t>
      </w:r>
      <w:r w:rsidR="00D158DC" w:rsidRPr="001272D7">
        <w:rPr>
          <w:b/>
          <w:bCs/>
          <w:lang w:val="fi-FI"/>
        </w:rPr>
        <w:t>Jatka</w:t>
      </w:r>
      <w:r w:rsidR="00D158DC" w:rsidRPr="001272D7">
        <w:rPr>
          <w:lang w:val="fi-FI"/>
        </w:rPr>
        <w:t>-painiketta</w:t>
      </w:r>
    </w:p>
    <w:p w14:paraId="3887DAD7" w14:textId="5F6DBCF7" w:rsidR="00D1350D" w:rsidRPr="001272D7" w:rsidRDefault="00D158DC" w:rsidP="001272D7">
      <w:pPr>
        <w:pStyle w:val="ListParagraph"/>
        <w:numPr>
          <w:ilvl w:val="0"/>
          <w:numId w:val="5"/>
        </w:numPr>
        <w:rPr>
          <w:lang w:val="fi-FI"/>
        </w:rPr>
      </w:pPr>
      <w:r w:rsidRPr="001272D7">
        <w:rPr>
          <w:lang w:val="fi-FI"/>
        </w:rPr>
        <w:t xml:space="preserve">Tallenna muutokset valitsemalla </w:t>
      </w:r>
      <w:r w:rsidRPr="001272D7">
        <w:rPr>
          <w:b/>
          <w:bCs/>
          <w:lang w:val="fi-FI"/>
        </w:rPr>
        <w:t>Tallenna</w:t>
      </w:r>
      <w:r w:rsidRPr="001272D7">
        <w:rPr>
          <w:lang w:val="fi-FI"/>
        </w:rPr>
        <w:t xml:space="preserve"> &gt; </w:t>
      </w:r>
      <w:r w:rsidRPr="001272D7">
        <w:rPr>
          <w:b/>
          <w:bCs/>
          <w:lang w:val="fi-FI"/>
        </w:rPr>
        <w:t>Tallenna</w:t>
      </w:r>
    </w:p>
    <w:sectPr w:rsidR="00D1350D" w:rsidRPr="001272D7" w:rsidSect="00F35F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DED"/>
    <w:multiLevelType w:val="hybridMultilevel"/>
    <w:tmpl w:val="CECC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68D"/>
    <w:multiLevelType w:val="hybridMultilevel"/>
    <w:tmpl w:val="90BE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701C"/>
    <w:multiLevelType w:val="hybridMultilevel"/>
    <w:tmpl w:val="440E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31A61"/>
    <w:multiLevelType w:val="hybridMultilevel"/>
    <w:tmpl w:val="42E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25762"/>
    <w:multiLevelType w:val="hybridMultilevel"/>
    <w:tmpl w:val="2B9A2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BD"/>
    <w:rsid w:val="00005159"/>
    <w:rsid w:val="00013758"/>
    <w:rsid w:val="001272D7"/>
    <w:rsid w:val="00133D18"/>
    <w:rsid w:val="002321AE"/>
    <w:rsid w:val="00275B2F"/>
    <w:rsid w:val="00296A4E"/>
    <w:rsid w:val="00347132"/>
    <w:rsid w:val="00354066"/>
    <w:rsid w:val="004A0B82"/>
    <w:rsid w:val="004D26BD"/>
    <w:rsid w:val="0052034C"/>
    <w:rsid w:val="00532CA4"/>
    <w:rsid w:val="005E3DAF"/>
    <w:rsid w:val="0061400D"/>
    <w:rsid w:val="006739BC"/>
    <w:rsid w:val="00680639"/>
    <w:rsid w:val="006B7225"/>
    <w:rsid w:val="007C7C68"/>
    <w:rsid w:val="007D25A6"/>
    <w:rsid w:val="00860E07"/>
    <w:rsid w:val="00897519"/>
    <w:rsid w:val="008C5C95"/>
    <w:rsid w:val="008D6763"/>
    <w:rsid w:val="008F77D7"/>
    <w:rsid w:val="009303BA"/>
    <w:rsid w:val="0094767F"/>
    <w:rsid w:val="009E364E"/>
    <w:rsid w:val="009F5D88"/>
    <w:rsid w:val="00A04016"/>
    <w:rsid w:val="00A13611"/>
    <w:rsid w:val="00AA5A38"/>
    <w:rsid w:val="00AF2367"/>
    <w:rsid w:val="00C00099"/>
    <w:rsid w:val="00C42AF6"/>
    <w:rsid w:val="00CA516A"/>
    <w:rsid w:val="00D1350D"/>
    <w:rsid w:val="00D158DC"/>
    <w:rsid w:val="00D211B0"/>
    <w:rsid w:val="00DA142E"/>
    <w:rsid w:val="00DC66F8"/>
    <w:rsid w:val="00DD5C95"/>
    <w:rsid w:val="00E3672A"/>
    <w:rsid w:val="00E54000"/>
    <w:rsid w:val="00EE7E2E"/>
    <w:rsid w:val="00F16748"/>
    <w:rsid w:val="00F35F7B"/>
    <w:rsid w:val="00F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D553"/>
  <w15:chartTrackingRefBased/>
  <w15:docId w15:val="{FA5BFA7E-36EB-4A90-AB7D-D69FAAA8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Artturi Härkönen</dc:creator>
  <cp:keywords/>
  <dc:description/>
  <cp:lastModifiedBy>Artturi Härkönen</cp:lastModifiedBy>
  <cp:revision>46</cp:revision>
  <dcterms:created xsi:type="dcterms:W3CDTF">2022-01-18T14:48:00Z</dcterms:created>
  <dcterms:modified xsi:type="dcterms:W3CDTF">2022-01-20T05:39:00Z</dcterms:modified>
</cp:coreProperties>
</file>