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8" w:type="dxa"/>
        <w:tblLayout w:type="fixed"/>
        <w:tblCellMar>
          <w:left w:w="0" w:type="dxa"/>
          <w:right w:w="0" w:type="dxa"/>
        </w:tblCellMar>
        <w:tblLook w:val="0000" w:firstRow="0" w:lastRow="0" w:firstColumn="0" w:lastColumn="0" w:noHBand="0" w:noVBand="0"/>
      </w:tblPr>
      <w:tblGrid>
        <w:gridCol w:w="3961"/>
        <w:gridCol w:w="1418"/>
        <w:gridCol w:w="1567"/>
        <w:gridCol w:w="255"/>
        <w:gridCol w:w="3113"/>
        <w:gridCol w:w="6"/>
      </w:tblGrid>
      <w:tr w:rsidR="00223130" w:rsidRPr="00033631" w:rsidTr="007C1FB1">
        <w:trPr>
          <w:trHeight w:hRule="exact" w:val="851"/>
        </w:trPr>
        <w:tc>
          <w:tcPr>
            <w:tcW w:w="3961" w:type="dxa"/>
            <w:vMerge w:val="restart"/>
          </w:tcPr>
          <w:p w:rsidR="007C1FB1" w:rsidRPr="007C1FB1" w:rsidRDefault="007C1FB1" w:rsidP="007C1FB1">
            <w:pPr>
              <w:pStyle w:val="Dokumentnamn1"/>
              <w:rPr>
                <w:lang w:val="en-GB"/>
              </w:rPr>
            </w:pPr>
            <w:r w:rsidRPr="007C1FB1">
              <w:rPr>
                <w:lang w:val="en-GB"/>
              </w:rPr>
              <w:t>Subscription by company to existing Business Online Agreement</w:t>
            </w:r>
          </w:p>
          <w:p w:rsidR="00223130" w:rsidRPr="007C1FB1" w:rsidRDefault="007C1FB1" w:rsidP="007C1FB1">
            <w:pPr>
              <w:pStyle w:val="Dokumentnamn1"/>
              <w:rPr>
                <w:lang w:val="en-GB"/>
              </w:rPr>
            </w:pPr>
            <w:r w:rsidRPr="007C1FB1">
              <w:rPr>
                <w:b/>
                <w:lang w:val="en-GB"/>
              </w:rPr>
              <w:t>POWER OF ATTORNEY</w:t>
            </w:r>
            <w:r w:rsidRPr="007C1FB1">
              <w:rPr>
                <w:lang w:val="en-GB"/>
              </w:rPr>
              <w:t xml:space="preserve"> </w:t>
            </w:r>
            <w:r w:rsidRPr="007C1FB1">
              <w:rPr>
                <w:sz w:val="16"/>
                <w:szCs w:val="16"/>
                <w:lang w:val="en-GB"/>
              </w:rPr>
              <w:t>between</w:t>
            </w:r>
            <w:r w:rsidRPr="007C1FB1">
              <w:rPr>
                <w:sz w:val="16"/>
                <w:szCs w:val="16"/>
                <w:lang w:val="en-GB"/>
              </w:rPr>
              <w:br/>
              <w:t>account holding company and owner of the agreement, Danske Bank Business Online</w:t>
            </w:r>
          </w:p>
        </w:tc>
        <w:tc>
          <w:tcPr>
            <w:tcW w:w="6359" w:type="dxa"/>
            <w:gridSpan w:val="5"/>
          </w:tcPr>
          <w:p w:rsidR="00223130" w:rsidRPr="007C1FB1" w:rsidRDefault="00223130" w:rsidP="00D5341A">
            <w:pPr>
              <w:rPr>
                <w:lang w:val="en-GB"/>
              </w:rPr>
            </w:pPr>
          </w:p>
        </w:tc>
      </w:tr>
      <w:tr w:rsidR="00223130" w:rsidRPr="00033631" w:rsidTr="007C1FB1">
        <w:trPr>
          <w:gridAfter w:val="1"/>
          <w:wAfter w:w="6" w:type="dxa"/>
          <w:trHeight w:hRule="exact" w:val="170"/>
        </w:trPr>
        <w:tc>
          <w:tcPr>
            <w:tcW w:w="3961" w:type="dxa"/>
            <w:vMerge/>
          </w:tcPr>
          <w:p w:rsidR="00223130" w:rsidRPr="007C1FB1" w:rsidRDefault="00223130" w:rsidP="00D5341A">
            <w:pPr>
              <w:rPr>
                <w:lang w:val="en-GB"/>
              </w:rPr>
            </w:pPr>
          </w:p>
        </w:tc>
        <w:tc>
          <w:tcPr>
            <w:tcW w:w="2985" w:type="dxa"/>
            <w:gridSpan w:val="2"/>
          </w:tcPr>
          <w:p w:rsidR="00223130" w:rsidRPr="007C1FB1" w:rsidRDefault="00223130" w:rsidP="00D5341A">
            <w:pPr>
              <w:rPr>
                <w:lang w:val="en-GB"/>
              </w:rPr>
            </w:pPr>
          </w:p>
        </w:tc>
        <w:tc>
          <w:tcPr>
            <w:tcW w:w="255" w:type="dxa"/>
          </w:tcPr>
          <w:p w:rsidR="00223130" w:rsidRPr="007C1FB1" w:rsidRDefault="00223130" w:rsidP="00D5341A">
            <w:pPr>
              <w:rPr>
                <w:lang w:val="en-GB"/>
              </w:rPr>
            </w:pPr>
          </w:p>
        </w:tc>
        <w:tc>
          <w:tcPr>
            <w:tcW w:w="3113" w:type="dxa"/>
          </w:tcPr>
          <w:p w:rsidR="00223130" w:rsidRPr="007C1FB1" w:rsidRDefault="00223130" w:rsidP="00D5341A">
            <w:pPr>
              <w:rPr>
                <w:lang w:val="en-GB"/>
              </w:rPr>
            </w:pPr>
          </w:p>
        </w:tc>
      </w:tr>
      <w:tr w:rsidR="00223130" w:rsidRPr="00AE3A15" w:rsidTr="007C1FB1">
        <w:trPr>
          <w:gridAfter w:val="1"/>
          <w:wAfter w:w="6" w:type="dxa"/>
          <w:trHeight w:val="253"/>
        </w:trPr>
        <w:tc>
          <w:tcPr>
            <w:tcW w:w="3961" w:type="dxa"/>
            <w:vMerge/>
          </w:tcPr>
          <w:p w:rsidR="00223130" w:rsidRPr="007C1FB1" w:rsidRDefault="00223130" w:rsidP="00D5341A">
            <w:pPr>
              <w:rPr>
                <w:lang w:val="en-GB"/>
              </w:rPr>
            </w:pPr>
          </w:p>
        </w:tc>
        <w:tc>
          <w:tcPr>
            <w:tcW w:w="2985" w:type="dxa"/>
            <w:gridSpan w:val="2"/>
            <w:vMerge w:val="restart"/>
            <w:tcBorders>
              <w:left w:val="nil"/>
            </w:tcBorders>
          </w:tcPr>
          <w:p w:rsidR="00223130" w:rsidRPr="007C1FB1" w:rsidRDefault="00223130" w:rsidP="00D5341A">
            <w:pPr>
              <w:rPr>
                <w:lang w:val="en-GB"/>
              </w:rPr>
            </w:pPr>
          </w:p>
        </w:tc>
        <w:tc>
          <w:tcPr>
            <w:tcW w:w="255" w:type="dxa"/>
            <w:vMerge w:val="restart"/>
          </w:tcPr>
          <w:p w:rsidR="00223130" w:rsidRPr="007C1FB1" w:rsidRDefault="00223130" w:rsidP="00D5341A">
            <w:pPr>
              <w:rPr>
                <w:lang w:val="en-GB"/>
              </w:rPr>
            </w:pPr>
          </w:p>
        </w:tc>
        <w:bookmarkStart w:id="0" w:name="LokSektion"/>
        <w:bookmarkEnd w:id="0"/>
        <w:tc>
          <w:tcPr>
            <w:tcW w:w="3113" w:type="dxa"/>
            <w:vMerge w:val="restart"/>
          </w:tcPr>
          <w:p w:rsidR="00223130" w:rsidRPr="007C1FB1" w:rsidRDefault="00220210" w:rsidP="00D5341A">
            <w:pPr>
              <w:pStyle w:val="Avsndare"/>
              <w:rPr>
                <w:lang w:val="en-GB"/>
              </w:rPr>
            </w:pPr>
            <w:r w:rsidRPr="007C1FB1">
              <w:rPr>
                <w:lang w:val="en-GB"/>
              </w:rPr>
              <w:fldChar w:fldCharType="begin"/>
            </w:r>
            <w:r w:rsidR="00223130" w:rsidRPr="007C1FB1">
              <w:rPr>
                <w:lang w:val="en-GB"/>
              </w:rPr>
              <w:instrText xml:space="preserve"> DOCPROPERTY "Department" </w:instrText>
            </w:r>
            <w:r w:rsidRPr="007C1FB1">
              <w:rPr>
                <w:lang w:val="en-GB"/>
              </w:rPr>
              <w:fldChar w:fldCharType="separate"/>
            </w:r>
            <w:r w:rsidR="00033631">
              <w:rPr>
                <w:lang w:val="en-GB"/>
              </w:rPr>
              <w:t>Cash Management Direct</w:t>
            </w:r>
            <w:r w:rsidRPr="007C1FB1">
              <w:rPr>
                <w:lang w:val="en-GB"/>
              </w:rPr>
              <w:fldChar w:fldCharType="end"/>
            </w:r>
          </w:p>
          <w:bookmarkStart w:id="1" w:name="AvdPostadress"/>
          <w:bookmarkEnd w:id="1"/>
          <w:p w:rsidR="00223130" w:rsidRPr="007C1FB1" w:rsidRDefault="00220210" w:rsidP="00D5341A">
            <w:pPr>
              <w:pStyle w:val="Avsndare"/>
              <w:rPr>
                <w:lang w:val="en-GB"/>
              </w:rPr>
            </w:pPr>
            <w:r w:rsidRPr="007C1FB1">
              <w:rPr>
                <w:lang w:val="en-GB"/>
              </w:rPr>
              <w:fldChar w:fldCharType="begin"/>
            </w:r>
            <w:r w:rsidR="00223130" w:rsidRPr="007C1FB1">
              <w:rPr>
                <w:lang w:val="en-GB"/>
              </w:rPr>
              <w:instrText xml:space="preserve"> DOCPROPERTY "Mailbox" </w:instrText>
            </w:r>
            <w:r w:rsidRPr="007C1FB1">
              <w:rPr>
                <w:lang w:val="en-GB"/>
              </w:rPr>
              <w:fldChar w:fldCharType="separate"/>
            </w:r>
            <w:r w:rsidR="00033631">
              <w:rPr>
                <w:lang w:val="en-GB"/>
              </w:rPr>
              <w:t>Box 328</w:t>
            </w:r>
            <w:r w:rsidRPr="007C1FB1">
              <w:rPr>
                <w:lang w:val="en-GB"/>
              </w:rPr>
              <w:fldChar w:fldCharType="end"/>
            </w:r>
            <w:r w:rsidR="00223130" w:rsidRPr="007C1FB1">
              <w:rPr>
                <w:lang w:val="en-GB"/>
              </w:rPr>
              <w:t xml:space="preserve">, </w:t>
            </w:r>
            <w:bookmarkStart w:id="2" w:name="AvdPostnummer"/>
            <w:bookmarkEnd w:id="2"/>
            <w:r w:rsidRPr="007C1FB1">
              <w:rPr>
                <w:lang w:val="en-GB"/>
              </w:rPr>
              <w:fldChar w:fldCharType="begin"/>
            </w:r>
            <w:r w:rsidR="00223130" w:rsidRPr="007C1FB1">
              <w:rPr>
                <w:lang w:val="en-GB"/>
              </w:rPr>
              <w:instrText xml:space="preserve"> DOCPROPERTY "Zipcode" </w:instrText>
            </w:r>
            <w:r w:rsidRPr="007C1FB1">
              <w:rPr>
                <w:lang w:val="en-GB"/>
              </w:rPr>
              <w:fldChar w:fldCharType="separate"/>
            </w:r>
            <w:r w:rsidR="00033631">
              <w:rPr>
                <w:lang w:val="en-GB"/>
              </w:rPr>
              <w:t>SE-581 03</w:t>
            </w:r>
            <w:r w:rsidRPr="007C1FB1">
              <w:rPr>
                <w:lang w:val="en-GB"/>
              </w:rPr>
              <w:fldChar w:fldCharType="end"/>
            </w:r>
            <w:r w:rsidR="00223130" w:rsidRPr="007C1FB1">
              <w:rPr>
                <w:lang w:val="en-GB"/>
              </w:rPr>
              <w:t xml:space="preserve">  </w:t>
            </w:r>
            <w:r w:rsidRPr="007C1FB1">
              <w:rPr>
                <w:lang w:val="en-GB"/>
              </w:rPr>
              <w:fldChar w:fldCharType="begin"/>
            </w:r>
            <w:r w:rsidR="00223130" w:rsidRPr="007C1FB1">
              <w:rPr>
                <w:lang w:val="en-GB"/>
              </w:rPr>
              <w:instrText xml:space="preserve"> DOCPROPERTY "State" </w:instrText>
            </w:r>
            <w:r w:rsidRPr="007C1FB1">
              <w:rPr>
                <w:lang w:val="en-GB"/>
              </w:rPr>
              <w:fldChar w:fldCharType="separate"/>
            </w:r>
            <w:r w:rsidR="00033631">
              <w:rPr>
                <w:lang w:val="en-GB"/>
              </w:rPr>
              <w:t>Linköping</w:t>
            </w:r>
            <w:r w:rsidRPr="007C1FB1">
              <w:rPr>
                <w:lang w:val="en-GB"/>
              </w:rPr>
              <w:fldChar w:fldCharType="end"/>
            </w:r>
          </w:p>
          <w:bookmarkStart w:id="3" w:name="AvdVaxeltelefon"/>
          <w:bookmarkEnd w:id="3"/>
          <w:p w:rsidR="00223130" w:rsidRPr="007C1FB1" w:rsidRDefault="00220210" w:rsidP="00D5341A">
            <w:pPr>
              <w:pStyle w:val="Avsndare"/>
              <w:rPr>
                <w:lang w:val="en-GB"/>
              </w:rPr>
            </w:pPr>
            <w:r w:rsidRPr="007C1FB1">
              <w:rPr>
                <w:lang w:val="en-GB"/>
              </w:rPr>
              <w:fldChar w:fldCharType="begin"/>
            </w:r>
            <w:r w:rsidR="00223130" w:rsidRPr="007C1FB1">
              <w:rPr>
                <w:lang w:val="en-GB"/>
              </w:rPr>
              <w:instrText xml:space="preserve"> DOCPROPERTY "Phone" </w:instrText>
            </w:r>
            <w:r w:rsidRPr="007C1FB1">
              <w:rPr>
                <w:lang w:val="en-GB"/>
              </w:rPr>
              <w:fldChar w:fldCharType="separate"/>
            </w:r>
            <w:r w:rsidR="00033631">
              <w:rPr>
                <w:lang w:val="en-GB"/>
              </w:rPr>
              <w:t>+46 752 48 00 00</w:t>
            </w:r>
            <w:r w:rsidRPr="007C1FB1">
              <w:rPr>
                <w:lang w:val="en-GB"/>
              </w:rPr>
              <w:fldChar w:fldCharType="end"/>
            </w:r>
          </w:p>
        </w:tc>
      </w:tr>
      <w:tr w:rsidR="00223130" w:rsidRPr="00AE3A15" w:rsidTr="007C1FB1">
        <w:trPr>
          <w:gridAfter w:val="1"/>
          <w:wAfter w:w="6" w:type="dxa"/>
          <w:trHeight w:hRule="exact" w:val="57"/>
        </w:trPr>
        <w:tc>
          <w:tcPr>
            <w:tcW w:w="3961" w:type="dxa"/>
          </w:tcPr>
          <w:p w:rsidR="00223130" w:rsidRPr="007C1FB1" w:rsidRDefault="00223130" w:rsidP="00D5341A">
            <w:pPr>
              <w:rPr>
                <w:lang w:val="en-GB"/>
              </w:rPr>
            </w:pPr>
          </w:p>
        </w:tc>
        <w:tc>
          <w:tcPr>
            <w:tcW w:w="2985" w:type="dxa"/>
            <w:gridSpan w:val="2"/>
            <w:vMerge/>
            <w:tcBorders>
              <w:left w:val="nil"/>
            </w:tcBorders>
          </w:tcPr>
          <w:p w:rsidR="00223130" w:rsidRPr="007C1FB1" w:rsidRDefault="00223130" w:rsidP="00D5341A">
            <w:pPr>
              <w:rPr>
                <w:lang w:val="en-GB"/>
              </w:rPr>
            </w:pPr>
          </w:p>
        </w:tc>
        <w:tc>
          <w:tcPr>
            <w:tcW w:w="255" w:type="dxa"/>
            <w:vMerge/>
          </w:tcPr>
          <w:p w:rsidR="00223130" w:rsidRPr="007C1FB1" w:rsidRDefault="00223130" w:rsidP="00D5341A">
            <w:pPr>
              <w:rPr>
                <w:lang w:val="en-GB"/>
              </w:rPr>
            </w:pPr>
          </w:p>
        </w:tc>
        <w:tc>
          <w:tcPr>
            <w:tcW w:w="3113" w:type="dxa"/>
            <w:vMerge/>
          </w:tcPr>
          <w:p w:rsidR="00223130" w:rsidRPr="007C1FB1" w:rsidRDefault="00223130" w:rsidP="00D5341A">
            <w:pPr>
              <w:pStyle w:val="Avsndare"/>
              <w:rPr>
                <w:lang w:val="en-GB"/>
              </w:rPr>
            </w:pPr>
          </w:p>
        </w:tc>
      </w:tr>
      <w:tr w:rsidR="00223130" w:rsidRPr="007C1FB1" w:rsidTr="007C1FB1">
        <w:trPr>
          <w:gridAfter w:val="1"/>
          <w:wAfter w:w="6" w:type="dxa"/>
          <w:trHeight w:hRule="exact" w:val="510"/>
        </w:trPr>
        <w:tc>
          <w:tcPr>
            <w:tcW w:w="5379" w:type="dxa"/>
            <w:gridSpan w:val="2"/>
            <w:tcBorders>
              <w:top w:val="single" w:sz="4" w:space="0" w:color="auto"/>
              <w:left w:val="single" w:sz="4" w:space="0" w:color="auto"/>
              <w:bottom w:val="single" w:sz="4" w:space="0" w:color="auto"/>
              <w:right w:val="single" w:sz="4" w:space="0" w:color="auto"/>
            </w:tcBorders>
          </w:tcPr>
          <w:p w:rsidR="00223130" w:rsidRPr="007C1FB1" w:rsidRDefault="007C1FB1" w:rsidP="00223130">
            <w:pPr>
              <w:pStyle w:val="Ledtext"/>
              <w:keepNext/>
              <w:keepLines/>
              <w:rPr>
                <w:lang w:val="en-GB"/>
              </w:rPr>
            </w:pPr>
            <w:r w:rsidRPr="007C1FB1">
              <w:rPr>
                <w:lang w:val="en-GB"/>
              </w:rPr>
              <w:t>Valid for the following agreement number in Danske Bank Business Online</w:t>
            </w:r>
          </w:p>
          <w:bookmarkStart w:id="4" w:name="OESEE124_01_Avtalsnr"/>
          <w:p w:rsidR="00223130" w:rsidRPr="007C1FB1" w:rsidRDefault="00220210" w:rsidP="00033631">
            <w:pPr>
              <w:pStyle w:val="Flt"/>
              <w:rPr>
                <w:lang w:val="en-GB"/>
              </w:rPr>
            </w:pPr>
            <w:r w:rsidRPr="007C1FB1">
              <w:rPr>
                <w:lang w:val="en-GB"/>
              </w:rPr>
              <w:fldChar w:fldCharType="begin">
                <w:ffData>
                  <w:name w:val="OESEE124_01_Avtalsnr"/>
                  <w:enabled/>
                  <w:calcOnExit w:val="0"/>
                  <w:textInput/>
                </w:ffData>
              </w:fldChar>
            </w:r>
            <w:r w:rsidR="00223130" w:rsidRPr="007C1FB1">
              <w:rPr>
                <w:lang w:val="en-GB"/>
              </w:rPr>
              <w:instrText xml:space="preserve"> FORMTEXT </w:instrText>
            </w:r>
            <w:r w:rsidRPr="007C1FB1">
              <w:rPr>
                <w:lang w:val="en-GB"/>
              </w:rPr>
            </w:r>
            <w:r w:rsidRPr="007C1FB1">
              <w:rPr>
                <w:lang w:val="en-GB"/>
              </w:rPr>
              <w:fldChar w:fldCharType="separate"/>
            </w:r>
            <w:r w:rsidR="00033631">
              <w:rPr>
                <w:noProof/>
                <w:lang w:val="en-GB"/>
              </w:rPr>
              <w:t>3H0655</w:t>
            </w:r>
            <w:r w:rsidRPr="007C1FB1">
              <w:rPr>
                <w:lang w:val="en-GB"/>
              </w:rPr>
              <w:fldChar w:fldCharType="end"/>
            </w:r>
            <w:bookmarkEnd w:id="4"/>
          </w:p>
        </w:tc>
        <w:tc>
          <w:tcPr>
            <w:tcW w:w="1567" w:type="dxa"/>
            <w:tcBorders>
              <w:left w:val="single" w:sz="4" w:space="0" w:color="auto"/>
            </w:tcBorders>
          </w:tcPr>
          <w:p w:rsidR="00223130" w:rsidRPr="007C1FB1" w:rsidRDefault="00223130" w:rsidP="00D5341A">
            <w:pPr>
              <w:rPr>
                <w:lang w:val="en-GB"/>
              </w:rPr>
            </w:pPr>
          </w:p>
        </w:tc>
        <w:tc>
          <w:tcPr>
            <w:tcW w:w="255" w:type="dxa"/>
          </w:tcPr>
          <w:p w:rsidR="00223130" w:rsidRPr="007C1FB1" w:rsidRDefault="00223130" w:rsidP="00D5341A">
            <w:pPr>
              <w:rPr>
                <w:lang w:val="en-GB"/>
              </w:rPr>
            </w:pPr>
          </w:p>
        </w:tc>
        <w:tc>
          <w:tcPr>
            <w:tcW w:w="3113" w:type="dxa"/>
            <w:vMerge/>
          </w:tcPr>
          <w:p w:rsidR="00223130" w:rsidRPr="007C1FB1" w:rsidRDefault="00223130" w:rsidP="00D5341A">
            <w:pPr>
              <w:pStyle w:val="Avsndare"/>
              <w:rPr>
                <w:lang w:val="en-GB"/>
              </w:rPr>
            </w:pPr>
          </w:p>
        </w:tc>
      </w:tr>
    </w:tbl>
    <w:p w:rsidR="003D3B63" w:rsidRPr="007C1FB1" w:rsidRDefault="003D3B63" w:rsidP="00D27AA3">
      <w:pPr>
        <w:rPr>
          <w:lang w:val="en-GB"/>
        </w:rPr>
      </w:pPr>
    </w:p>
    <w:p w:rsidR="00C02B78" w:rsidRPr="007C1FB1" w:rsidRDefault="007C1FB1">
      <w:pPr>
        <w:pStyle w:val="Heading1"/>
        <w:rPr>
          <w:lang w:val="en-GB"/>
        </w:rPr>
      </w:pPr>
      <w:r w:rsidRPr="007C1FB1">
        <w:rPr>
          <w:lang w:val="en-GB"/>
        </w:rPr>
        <w:t>Account holder/Principal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3260"/>
      </w:tblGrid>
      <w:tr w:rsidR="00C02B78" w:rsidRPr="007C1FB1" w:rsidTr="003D3B63">
        <w:trPr>
          <w:trHeight w:hRule="exact" w:val="510"/>
        </w:trPr>
        <w:tc>
          <w:tcPr>
            <w:tcW w:w="6946" w:type="dxa"/>
          </w:tcPr>
          <w:p w:rsidR="00C02B78" w:rsidRPr="007C1FB1" w:rsidRDefault="00C02B78">
            <w:pPr>
              <w:pStyle w:val="Ledtext"/>
              <w:rPr>
                <w:lang w:val="en-GB"/>
              </w:rPr>
            </w:pPr>
            <w:r w:rsidRPr="007C1FB1">
              <w:rPr>
                <w:lang w:val="en-GB"/>
              </w:rPr>
              <w:t>Nam</w:t>
            </w:r>
            <w:r w:rsidR="007C1FB1" w:rsidRPr="007C1FB1">
              <w:rPr>
                <w:lang w:val="en-GB"/>
              </w:rPr>
              <w:t>e</w:t>
            </w:r>
          </w:p>
          <w:p w:rsidR="00C02B78" w:rsidRPr="007C1FB1" w:rsidRDefault="00220210" w:rsidP="00B862A5">
            <w:pPr>
              <w:pStyle w:val="Flt"/>
              <w:rPr>
                <w:lang w:val="en-GB"/>
              </w:rPr>
            </w:pPr>
            <w:r w:rsidRPr="007C1FB1">
              <w:rPr>
                <w:lang w:val="en-GB"/>
              </w:rPr>
              <w:fldChar w:fldCharType="begin">
                <w:ffData>
                  <w:name w:val="Kontohavare"/>
                  <w:enabled/>
                  <w:calcOnExit w:val="0"/>
                  <w:textInput/>
                </w:ffData>
              </w:fldChar>
            </w:r>
            <w:bookmarkStart w:id="5" w:name="Kontohavare"/>
            <w:r w:rsidR="00BE1A10"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5"/>
          </w:p>
        </w:tc>
        <w:tc>
          <w:tcPr>
            <w:tcW w:w="3260" w:type="dxa"/>
          </w:tcPr>
          <w:p w:rsidR="00C02B78" w:rsidRPr="007C1FB1" w:rsidRDefault="007C1FB1">
            <w:pPr>
              <w:pStyle w:val="Ledtext"/>
              <w:rPr>
                <w:lang w:val="en-GB"/>
              </w:rPr>
            </w:pPr>
            <w:r w:rsidRPr="007C1FB1">
              <w:rPr>
                <w:lang w:val="en-GB"/>
              </w:rPr>
              <w:t>Customer number</w:t>
            </w:r>
          </w:p>
          <w:p w:rsidR="00C02B78" w:rsidRPr="007C1FB1" w:rsidRDefault="00220210" w:rsidP="00B862A5">
            <w:pPr>
              <w:pStyle w:val="Flt"/>
              <w:rPr>
                <w:lang w:val="en-GB"/>
              </w:rPr>
            </w:pPr>
            <w:r w:rsidRPr="007C1FB1">
              <w:rPr>
                <w:lang w:val="en-GB"/>
              </w:rPr>
              <w:fldChar w:fldCharType="begin">
                <w:ffData>
                  <w:name w:val="Text3"/>
                  <w:enabled/>
                  <w:calcOnExit w:val="0"/>
                  <w:textInput/>
                </w:ffData>
              </w:fldChar>
            </w:r>
            <w:bookmarkStart w:id="6" w:name="Text3"/>
            <w:r w:rsidR="00327AF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6"/>
          </w:p>
        </w:tc>
      </w:tr>
      <w:tr w:rsidR="00C02B78" w:rsidRPr="007C1FB1" w:rsidTr="003D3B63">
        <w:trPr>
          <w:trHeight w:hRule="exact" w:val="510"/>
        </w:trPr>
        <w:tc>
          <w:tcPr>
            <w:tcW w:w="10206" w:type="dxa"/>
            <w:gridSpan w:val="2"/>
          </w:tcPr>
          <w:p w:rsidR="00C02B78" w:rsidRPr="007C1FB1" w:rsidRDefault="00C02B78">
            <w:pPr>
              <w:pStyle w:val="Ledtext"/>
              <w:rPr>
                <w:lang w:val="en-GB"/>
              </w:rPr>
            </w:pPr>
            <w:r w:rsidRPr="007C1FB1">
              <w:rPr>
                <w:lang w:val="en-GB"/>
              </w:rPr>
              <w:t>Ad</w:t>
            </w:r>
            <w:r w:rsidR="007C1FB1" w:rsidRPr="007C1FB1">
              <w:rPr>
                <w:lang w:val="en-GB"/>
              </w:rPr>
              <w:t>d</w:t>
            </w:r>
            <w:r w:rsidRPr="007C1FB1">
              <w:rPr>
                <w:lang w:val="en-GB"/>
              </w:rPr>
              <w:t>ress</w:t>
            </w:r>
          </w:p>
          <w:p w:rsidR="00C02B78" w:rsidRPr="007C1FB1" w:rsidRDefault="00220210" w:rsidP="00B862A5">
            <w:pPr>
              <w:pStyle w:val="Flt"/>
              <w:rPr>
                <w:lang w:val="en-GB"/>
              </w:rPr>
            </w:pPr>
            <w:r w:rsidRPr="007C1FB1">
              <w:rPr>
                <w:lang w:val="en-GB"/>
              </w:rPr>
              <w:fldChar w:fldCharType="begin">
                <w:ffData>
                  <w:name w:val="Text2"/>
                  <w:enabled/>
                  <w:calcOnExit w:val="0"/>
                  <w:textInput/>
                </w:ffData>
              </w:fldChar>
            </w:r>
            <w:bookmarkStart w:id="7" w:name="Text2"/>
            <w:r w:rsidR="00327AF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7"/>
          </w:p>
        </w:tc>
      </w:tr>
    </w:tbl>
    <w:p w:rsidR="00C02B78" w:rsidRPr="007C1FB1" w:rsidRDefault="00C02B78" w:rsidP="0056059C">
      <w:pPr>
        <w:rPr>
          <w:lang w:val="en-GB"/>
        </w:rPr>
      </w:pPr>
    </w:p>
    <w:p w:rsidR="00C02B78" w:rsidRPr="007C1FB1" w:rsidRDefault="007C1FB1">
      <w:pPr>
        <w:pStyle w:val="Heading1"/>
        <w:rPr>
          <w:lang w:val="en-GB"/>
        </w:rPr>
      </w:pPr>
      <w:r w:rsidRPr="007C1FB1">
        <w:rPr>
          <w:lang w:val="en-GB"/>
        </w:rPr>
        <w:t>Owner of agreement/Attorney</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3260"/>
      </w:tblGrid>
      <w:tr w:rsidR="00C02B78" w:rsidRPr="007C1FB1" w:rsidTr="003D3B63">
        <w:trPr>
          <w:cantSplit/>
          <w:trHeight w:hRule="exact" w:val="510"/>
        </w:trPr>
        <w:tc>
          <w:tcPr>
            <w:tcW w:w="6946" w:type="dxa"/>
          </w:tcPr>
          <w:p w:rsidR="00C02B78" w:rsidRPr="007C1FB1" w:rsidRDefault="00C02B78">
            <w:pPr>
              <w:pStyle w:val="Ledtext"/>
              <w:rPr>
                <w:lang w:val="en-GB"/>
              </w:rPr>
            </w:pPr>
            <w:r w:rsidRPr="007C1FB1">
              <w:rPr>
                <w:lang w:val="en-GB"/>
              </w:rPr>
              <w:t>Nam</w:t>
            </w:r>
            <w:r w:rsidR="007C1FB1" w:rsidRPr="007C1FB1">
              <w:rPr>
                <w:lang w:val="en-GB"/>
              </w:rPr>
              <w:t>e</w:t>
            </w:r>
          </w:p>
          <w:p w:rsidR="00C02B78" w:rsidRPr="007C1FB1" w:rsidRDefault="00220210" w:rsidP="00B862A5">
            <w:pPr>
              <w:pStyle w:val="Flt"/>
              <w:rPr>
                <w:lang w:val="en-GB"/>
              </w:rPr>
            </w:pPr>
            <w:r w:rsidRPr="007C1FB1">
              <w:rPr>
                <w:lang w:val="en-GB"/>
              </w:rPr>
              <w:fldChar w:fldCharType="begin"/>
            </w:r>
            <w:r w:rsidR="00327AF3" w:rsidRPr="007C1FB1">
              <w:rPr>
                <w:lang w:val="en-GB"/>
              </w:rPr>
              <w:instrText xml:space="preserve"> DOCPROPERTY "RecipientFullName" \* CHARFORMAT  </w:instrText>
            </w:r>
            <w:r w:rsidRPr="007C1FB1">
              <w:rPr>
                <w:lang w:val="en-GB"/>
              </w:rPr>
              <w:fldChar w:fldCharType="separate"/>
            </w:r>
            <w:r w:rsidR="00033631">
              <w:rPr>
                <w:lang w:val="en-GB"/>
              </w:rPr>
              <w:t>Accountor Finago AB</w:t>
            </w:r>
            <w:r w:rsidRPr="007C1FB1">
              <w:rPr>
                <w:lang w:val="en-GB"/>
              </w:rPr>
              <w:fldChar w:fldCharType="end"/>
            </w:r>
          </w:p>
        </w:tc>
        <w:tc>
          <w:tcPr>
            <w:tcW w:w="3260" w:type="dxa"/>
          </w:tcPr>
          <w:p w:rsidR="00C02B78" w:rsidRPr="007C1FB1" w:rsidRDefault="007C1FB1">
            <w:pPr>
              <w:pStyle w:val="Ledtext"/>
              <w:rPr>
                <w:lang w:val="en-GB"/>
              </w:rPr>
            </w:pPr>
            <w:r w:rsidRPr="007C1FB1">
              <w:rPr>
                <w:lang w:val="en-GB"/>
              </w:rPr>
              <w:t>Customer number</w:t>
            </w:r>
          </w:p>
          <w:p w:rsidR="00C02B78" w:rsidRPr="007C1FB1" w:rsidRDefault="00220210" w:rsidP="00B862A5">
            <w:pPr>
              <w:pStyle w:val="Flt"/>
              <w:rPr>
                <w:lang w:val="en-GB"/>
              </w:rPr>
            </w:pPr>
            <w:r w:rsidRPr="007C1FB1">
              <w:rPr>
                <w:lang w:val="en-GB"/>
              </w:rPr>
              <w:fldChar w:fldCharType="begin"/>
            </w:r>
            <w:r w:rsidR="00327AF3" w:rsidRPr="007C1FB1">
              <w:rPr>
                <w:lang w:val="en-GB"/>
              </w:rPr>
              <w:instrText xml:space="preserve"> DOCPROPERTY "Customernumber" \* CHARFORMAT  </w:instrText>
            </w:r>
            <w:r w:rsidRPr="007C1FB1">
              <w:rPr>
                <w:lang w:val="en-GB"/>
              </w:rPr>
              <w:fldChar w:fldCharType="separate"/>
            </w:r>
            <w:r w:rsidR="00033631">
              <w:rPr>
                <w:lang w:val="en-GB"/>
              </w:rPr>
              <w:t>5569424467</w:t>
            </w:r>
            <w:r w:rsidRPr="007C1FB1">
              <w:rPr>
                <w:lang w:val="en-GB"/>
              </w:rPr>
              <w:fldChar w:fldCharType="end"/>
            </w:r>
          </w:p>
        </w:tc>
      </w:tr>
      <w:tr w:rsidR="00C02B78" w:rsidRPr="007C1FB1" w:rsidTr="003D3B63">
        <w:trPr>
          <w:cantSplit/>
          <w:trHeight w:hRule="exact" w:val="510"/>
        </w:trPr>
        <w:tc>
          <w:tcPr>
            <w:tcW w:w="10206" w:type="dxa"/>
            <w:gridSpan w:val="2"/>
          </w:tcPr>
          <w:p w:rsidR="00C02B78" w:rsidRPr="007C1FB1" w:rsidRDefault="00C02B78">
            <w:pPr>
              <w:pStyle w:val="Ledtext"/>
              <w:rPr>
                <w:lang w:val="en-GB"/>
              </w:rPr>
            </w:pPr>
            <w:r w:rsidRPr="007C1FB1">
              <w:rPr>
                <w:lang w:val="en-GB"/>
              </w:rPr>
              <w:t>A</w:t>
            </w:r>
            <w:r w:rsidR="007C1FB1" w:rsidRPr="007C1FB1">
              <w:rPr>
                <w:lang w:val="en-GB"/>
              </w:rPr>
              <w:t>d</w:t>
            </w:r>
            <w:r w:rsidRPr="007C1FB1">
              <w:rPr>
                <w:lang w:val="en-GB"/>
              </w:rPr>
              <w:t>dress</w:t>
            </w:r>
          </w:p>
          <w:p w:rsidR="00C02B78" w:rsidRPr="007C1FB1" w:rsidRDefault="00220210" w:rsidP="00B862A5">
            <w:pPr>
              <w:pStyle w:val="Flt"/>
              <w:rPr>
                <w:lang w:val="en-GB"/>
              </w:rPr>
            </w:pPr>
            <w:r w:rsidRPr="007C1FB1">
              <w:rPr>
                <w:lang w:val="en-GB"/>
              </w:rPr>
              <w:fldChar w:fldCharType="begin"/>
            </w:r>
            <w:r w:rsidR="00327AF3" w:rsidRPr="007C1FB1">
              <w:rPr>
                <w:lang w:val="en-GB"/>
              </w:rPr>
              <w:instrText xml:space="preserve"> DOCPROPERTY "RecipientAddress" \* CHARFORMAT  </w:instrText>
            </w:r>
            <w:r w:rsidRPr="007C1FB1">
              <w:rPr>
                <w:lang w:val="en-GB"/>
              </w:rPr>
              <w:fldChar w:fldCharType="separate"/>
            </w:r>
            <w:r w:rsidR="00033631">
              <w:rPr>
                <w:lang w:val="en-GB"/>
              </w:rPr>
              <w:t>Hälsingegatan 26</w:t>
            </w:r>
            <w:r w:rsidRPr="007C1FB1">
              <w:rPr>
                <w:lang w:val="en-GB"/>
              </w:rPr>
              <w:fldChar w:fldCharType="end"/>
            </w:r>
            <w:r w:rsidR="00327AF3" w:rsidRPr="007C1FB1">
              <w:rPr>
                <w:lang w:val="en-GB"/>
              </w:rPr>
              <w:t xml:space="preserve">  </w:t>
            </w:r>
            <w:bookmarkStart w:id="8" w:name="postnr"/>
            <w:bookmarkEnd w:id="8"/>
            <w:r w:rsidRPr="007C1FB1">
              <w:rPr>
                <w:lang w:val="en-GB"/>
              </w:rPr>
              <w:fldChar w:fldCharType="begin"/>
            </w:r>
            <w:r w:rsidR="00327AF3" w:rsidRPr="007C1FB1">
              <w:rPr>
                <w:lang w:val="en-GB"/>
              </w:rPr>
              <w:instrText xml:space="preserve"> DOCPROPERTY "RecipientZipcode" \* CHARFORMAT  </w:instrText>
            </w:r>
            <w:r w:rsidRPr="007C1FB1">
              <w:rPr>
                <w:lang w:val="en-GB"/>
              </w:rPr>
              <w:fldChar w:fldCharType="separate"/>
            </w:r>
            <w:r w:rsidR="00033631">
              <w:rPr>
                <w:lang w:val="en-GB"/>
              </w:rPr>
              <w:t>11343</w:t>
            </w:r>
            <w:r w:rsidRPr="007C1FB1">
              <w:rPr>
                <w:lang w:val="en-GB"/>
              </w:rPr>
              <w:fldChar w:fldCharType="end"/>
            </w:r>
            <w:r w:rsidR="00327AF3" w:rsidRPr="007C1FB1">
              <w:rPr>
                <w:lang w:val="en-GB"/>
              </w:rPr>
              <w:t xml:space="preserve">  </w:t>
            </w:r>
            <w:bookmarkStart w:id="9" w:name="postadr"/>
            <w:bookmarkEnd w:id="9"/>
            <w:r w:rsidRPr="007C1FB1">
              <w:rPr>
                <w:lang w:val="en-GB"/>
              </w:rPr>
              <w:fldChar w:fldCharType="begin"/>
            </w:r>
            <w:r w:rsidR="00327AF3" w:rsidRPr="007C1FB1">
              <w:rPr>
                <w:lang w:val="en-GB"/>
              </w:rPr>
              <w:instrText xml:space="preserve"> DOCPROPERTY "RecipientState" \* CHARFORMAT  </w:instrText>
            </w:r>
            <w:r w:rsidRPr="007C1FB1">
              <w:rPr>
                <w:lang w:val="en-GB"/>
              </w:rPr>
              <w:fldChar w:fldCharType="separate"/>
            </w:r>
            <w:r w:rsidR="00033631">
              <w:rPr>
                <w:lang w:val="en-GB"/>
              </w:rPr>
              <w:t>Stockholm</w:t>
            </w:r>
            <w:r w:rsidRPr="007C1FB1">
              <w:rPr>
                <w:lang w:val="en-GB"/>
              </w:rPr>
              <w:fldChar w:fldCharType="end"/>
            </w:r>
          </w:p>
        </w:tc>
      </w:tr>
    </w:tbl>
    <w:p w:rsidR="003D3B63" w:rsidRPr="007C1FB1" w:rsidRDefault="003D3B63" w:rsidP="003D3B63">
      <w:pPr>
        <w:keepNext/>
        <w:keepLines/>
        <w:rPr>
          <w:lang w:val="en-GB"/>
        </w:rPr>
      </w:pPr>
    </w:p>
    <w:tbl>
      <w:tblPr>
        <w:tblW w:w="10206" w:type="dxa"/>
        <w:tblLayout w:type="fixed"/>
        <w:tblCellMar>
          <w:left w:w="0" w:type="dxa"/>
          <w:right w:w="0" w:type="dxa"/>
        </w:tblCellMar>
        <w:tblLook w:val="0000" w:firstRow="0" w:lastRow="0" w:firstColumn="0" w:lastColumn="0" w:noHBand="0" w:noVBand="0"/>
      </w:tblPr>
      <w:tblGrid>
        <w:gridCol w:w="10206"/>
      </w:tblGrid>
      <w:tr w:rsidR="003D3B63" w:rsidRPr="00033631" w:rsidTr="00D5341A">
        <w:trPr>
          <w:cantSplit/>
          <w:trHeight w:val="567"/>
        </w:trPr>
        <w:tc>
          <w:tcPr>
            <w:tcW w:w="10206" w:type="dxa"/>
          </w:tcPr>
          <w:p w:rsidR="007C1FB1" w:rsidRPr="007C1FB1" w:rsidRDefault="007C1FB1" w:rsidP="007C1FB1">
            <w:pPr>
              <w:pStyle w:val="BodyText"/>
              <w:keepNext/>
              <w:keepLines/>
              <w:rPr>
                <w:lang w:val="en-GB"/>
              </w:rPr>
            </w:pPr>
            <w:r w:rsidRPr="007C1FB1">
              <w:rPr>
                <w:lang w:val="en-GB"/>
              </w:rPr>
              <w:t>We (the Principal) hereby authorise the Attorney to use, in the way described below, the services and products on our</w:t>
            </w:r>
            <w:r w:rsidRPr="007C1FB1">
              <w:rPr>
                <w:lang w:val="en-GB"/>
              </w:rPr>
              <w:br/>
              <w:t>behalf which the Attorney may at any time have agreed with the Bank that the Bank shall make available via the above-mentioned agreement number in Danske Bank Business Online.</w:t>
            </w:r>
          </w:p>
          <w:p w:rsidR="007C1FB1" w:rsidRPr="007C1FB1" w:rsidRDefault="007C1FB1" w:rsidP="007C1FB1">
            <w:pPr>
              <w:pStyle w:val="BodyText"/>
              <w:keepNext/>
              <w:keepLines/>
              <w:rPr>
                <w:lang w:val="en-GB"/>
              </w:rPr>
            </w:pPr>
          </w:p>
          <w:p w:rsidR="003D3B63" w:rsidRPr="007C1FB1" w:rsidRDefault="007C1FB1" w:rsidP="007C1FB1">
            <w:pPr>
              <w:pStyle w:val="BodyText"/>
              <w:keepNext/>
              <w:keepLines/>
              <w:rPr>
                <w:lang w:val="en-GB"/>
              </w:rPr>
            </w:pPr>
            <w:r w:rsidRPr="007C1FB1">
              <w:rPr>
                <w:lang w:val="en-GB"/>
              </w:rPr>
              <w:t>The Attorney has the right to appoint another in his place, which means that a User of Danske Bank Business Online</w:t>
            </w:r>
            <w:r w:rsidRPr="007C1FB1">
              <w:rPr>
                <w:lang w:val="en-GB"/>
              </w:rPr>
              <w:br/>
              <w:t>appointed by the Attorney may have the right to use the authority described below and in turn to appoint another User</w:t>
            </w:r>
            <w:r w:rsidRPr="007C1FB1">
              <w:rPr>
                <w:lang w:val="en-GB"/>
              </w:rPr>
              <w:br/>
              <w:t>in his place</w:t>
            </w:r>
            <w:r w:rsidR="003D3B63" w:rsidRPr="007C1FB1">
              <w:rPr>
                <w:lang w:val="en-GB"/>
              </w:rPr>
              <w:t>.</w:t>
            </w:r>
          </w:p>
        </w:tc>
      </w:tr>
    </w:tbl>
    <w:p w:rsidR="003D3B63" w:rsidRPr="007C1FB1" w:rsidRDefault="003D3B63" w:rsidP="00223130">
      <w:pPr>
        <w:rPr>
          <w:lang w:val="en-GB"/>
        </w:rPr>
      </w:pPr>
    </w:p>
    <w:tbl>
      <w:tblPr>
        <w:tblW w:w="10206" w:type="dxa"/>
        <w:tblLayout w:type="fixed"/>
        <w:tblCellMar>
          <w:left w:w="0" w:type="dxa"/>
          <w:right w:w="0" w:type="dxa"/>
        </w:tblCellMar>
        <w:tblLook w:val="0000" w:firstRow="0" w:lastRow="0" w:firstColumn="0" w:lastColumn="0" w:noHBand="0" w:noVBand="0"/>
      </w:tblPr>
      <w:tblGrid>
        <w:gridCol w:w="76"/>
        <w:gridCol w:w="170"/>
        <w:gridCol w:w="43"/>
        <w:gridCol w:w="283"/>
        <w:gridCol w:w="1179"/>
        <w:gridCol w:w="1676"/>
        <w:gridCol w:w="1676"/>
        <w:gridCol w:w="1676"/>
        <w:gridCol w:w="1676"/>
        <w:gridCol w:w="1676"/>
        <w:gridCol w:w="75"/>
      </w:tblGrid>
      <w:tr w:rsidR="003D3B63" w:rsidRPr="00033631" w:rsidTr="00D5341A">
        <w:trPr>
          <w:cantSplit/>
          <w:trHeight w:hRule="exact" w:val="57"/>
        </w:trPr>
        <w:tc>
          <w:tcPr>
            <w:tcW w:w="10206" w:type="dxa"/>
            <w:gridSpan w:val="11"/>
            <w:tcBorders>
              <w:top w:val="single" w:sz="4" w:space="0" w:color="auto"/>
              <w:left w:val="single" w:sz="4" w:space="0" w:color="auto"/>
              <w:right w:val="single" w:sz="4" w:space="0" w:color="auto"/>
            </w:tcBorders>
          </w:tcPr>
          <w:p w:rsidR="003D3B63" w:rsidRPr="007C1FB1" w:rsidRDefault="003D3B63" w:rsidP="00D5341A">
            <w:pPr>
              <w:pStyle w:val="Rubrik1medindrag"/>
              <w:rPr>
                <w:lang w:val="en-GB"/>
              </w:rPr>
            </w:pPr>
          </w:p>
        </w:tc>
      </w:tr>
      <w:tr w:rsidR="003D3B63" w:rsidRPr="00033631" w:rsidTr="00D5341A">
        <w:trPr>
          <w:cantSplit/>
          <w:trHeight w:val="227"/>
        </w:trPr>
        <w:tc>
          <w:tcPr>
            <w:tcW w:w="10206" w:type="dxa"/>
            <w:gridSpan w:val="11"/>
            <w:tcBorders>
              <w:left w:val="single" w:sz="4" w:space="0" w:color="auto"/>
              <w:right w:val="single" w:sz="4" w:space="0" w:color="auto"/>
            </w:tcBorders>
          </w:tcPr>
          <w:p w:rsidR="003D3B63" w:rsidRPr="007C1FB1" w:rsidRDefault="007C1FB1" w:rsidP="00D5341A">
            <w:pPr>
              <w:pStyle w:val="Rubrik1medindrag"/>
              <w:rPr>
                <w:lang w:val="en-GB"/>
              </w:rPr>
            </w:pPr>
            <w:r w:rsidRPr="007C1FB1">
              <w:rPr>
                <w:lang w:val="en-GB"/>
              </w:rPr>
              <w:t>The power of attorney confers the right to:</w:t>
            </w:r>
          </w:p>
        </w:tc>
      </w:tr>
      <w:tr w:rsidR="003D3B63" w:rsidRPr="00033631" w:rsidTr="00D5341A">
        <w:trPr>
          <w:cantSplit/>
          <w:trHeight w:hRule="exac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70" w:type="dxa"/>
          </w:tcPr>
          <w:p w:rsidR="003D3B63" w:rsidRPr="008A2DDA" w:rsidRDefault="003D3B63" w:rsidP="00D5341A">
            <w:pPr>
              <w:pStyle w:val="BodyText"/>
              <w:keepNext/>
              <w:keepLines/>
              <w:rPr>
                <w:lang w:val="en-GB"/>
              </w:rPr>
            </w:pPr>
            <w:r w:rsidRPr="008A2DDA">
              <w:rPr>
                <w:lang w:val="en-GB"/>
              </w:rPr>
              <w:t>•</w:t>
            </w:r>
          </w:p>
        </w:tc>
        <w:tc>
          <w:tcPr>
            <w:tcW w:w="9885" w:type="dxa"/>
            <w:gridSpan w:val="8"/>
          </w:tcPr>
          <w:p w:rsidR="003D3B63" w:rsidRPr="007C1FB1" w:rsidRDefault="00F146C6" w:rsidP="00D5341A">
            <w:pPr>
              <w:pStyle w:val="BodyText"/>
              <w:keepNext/>
              <w:keepLines/>
              <w:rPr>
                <w:lang w:val="en-GB"/>
              </w:rPr>
            </w:pPr>
            <w:r w:rsidRPr="008A2DDA">
              <w:rPr>
                <w:lang w:val="en-GB"/>
              </w:rPr>
              <w:t>Dispose of the balances, transactions, holdings etc. in Business Online regarding;</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033631" w:rsidTr="00D5341A">
        <w:trPr>
          <w:cantSplit/>
          <w:trHeight w:hRule="exac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213" w:type="dxa"/>
            <w:gridSpan w:val="2"/>
          </w:tcPr>
          <w:p w:rsidR="003D3B63" w:rsidRPr="007C1FB1" w:rsidRDefault="003D3B63" w:rsidP="00D5341A">
            <w:pPr>
              <w:pStyle w:val="BodyText"/>
              <w:keepNext/>
              <w:keepLines/>
              <w:rPr>
                <w:lang w:val="en-GB"/>
              </w:rPr>
            </w:pPr>
          </w:p>
        </w:tc>
        <w:tc>
          <w:tcPr>
            <w:tcW w:w="283" w:type="dxa"/>
          </w:tcPr>
          <w:p w:rsidR="003D3B63" w:rsidRPr="007C1FB1" w:rsidRDefault="00220210" w:rsidP="00D5341A">
            <w:pPr>
              <w:pStyle w:val="BodyText"/>
              <w:keepNext/>
              <w:keepLines/>
              <w:rPr>
                <w:lang w:val="en-GB"/>
              </w:rPr>
            </w:pPr>
            <w:r w:rsidRPr="007C1FB1">
              <w:rPr>
                <w:lang w:val="en-GB"/>
              </w:rPr>
              <w:fldChar w:fldCharType="begin">
                <w:ffData>
                  <w:name w:val="OESEE124_01_Val1"/>
                  <w:enabled/>
                  <w:calcOnExit w:val="0"/>
                  <w:checkBox>
                    <w:sizeAuto/>
                    <w:default w:val="0"/>
                    <w:checked/>
                  </w:checkBox>
                </w:ffData>
              </w:fldChar>
            </w:r>
            <w:bookmarkStart w:id="10" w:name="OESEE124_01_Val1"/>
            <w:r w:rsidR="003D3B63" w:rsidRPr="007C1FB1">
              <w:rPr>
                <w:lang w:val="en-GB"/>
              </w:rPr>
              <w:instrText xml:space="preserve"> FORMCHECKBOX </w:instrText>
            </w:r>
            <w:r w:rsidR="00033631" w:rsidRPr="007C1FB1">
              <w:rPr>
                <w:lang w:val="en-GB"/>
              </w:rPr>
            </w:r>
            <w:r w:rsidR="0041536F">
              <w:rPr>
                <w:lang w:val="en-GB"/>
              </w:rPr>
              <w:fldChar w:fldCharType="separate"/>
            </w:r>
            <w:r w:rsidRPr="007C1FB1">
              <w:rPr>
                <w:lang w:val="en-GB"/>
              </w:rPr>
              <w:fldChar w:fldCharType="end"/>
            </w:r>
            <w:bookmarkEnd w:id="10"/>
          </w:p>
        </w:tc>
        <w:tc>
          <w:tcPr>
            <w:tcW w:w="9559" w:type="dxa"/>
            <w:gridSpan w:val="6"/>
          </w:tcPr>
          <w:p w:rsidR="003D3B63" w:rsidRPr="007C1FB1" w:rsidRDefault="007C1FB1" w:rsidP="007C1FB1">
            <w:pPr>
              <w:pStyle w:val="BodyText"/>
              <w:keepNext/>
              <w:keepLines/>
              <w:rPr>
                <w:lang w:val="en-GB"/>
              </w:rPr>
            </w:pPr>
            <w:r w:rsidRPr="007C1FB1">
              <w:rPr>
                <w:lang w:val="en-GB"/>
              </w:rPr>
              <w:t>all our present and future accounts, loan and custody accounts with Danske Bank,</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033631" w:rsidTr="00D5341A">
        <w:trPr>
          <w:cantSplit/>
          <w:trHeight w:hRule="exac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213" w:type="dxa"/>
            <w:gridSpan w:val="2"/>
          </w:tcPr>
          <w:p w:rsidR="003D3B63" w:rsidRPr="007C1FB1" w:rsidRDefault="003D3B63" w:rsidP="00D5341A">
            <w:pPr>
              <w:pStyle w:val="BodyText"/>
              <w:keepNext/>
              <w:keepLines/>
              <w:rPr>
                <w:lang w:val="en-GB"/>
              </w:rPr>
            </w:pPr>
          </w:p>
        </w:tc>
        <w:tc>
          <w:tcPr>
            <w:tcW w:w="283" w:type="dxa"/>
          </w:tcPr>
          <w:p w:rsidR="003D3B63" w:rsidRPr="007C1FB1" w:rsidRDefault="00220210" w:rsidP="00D5341A">
            <w:pPr>
              <w:pStyle w:val="BodyText"/>
              <w:keepNext/>
              <w:keepLines/>
              <w:rPr>
                <w:lang w:val="en-GB"/>
              </w:rPr>
            </w:pPr>
            <w:r w:rsidRPr="007C1FB1">
              <w:rPr>
                <w:lang w:val="en-GB"/>
              </w:rPr>
              <w:fldChar w:fldCharType="begin">
                <w:ffData>
                  <w:name w:val="OESEE124_01_Val2"/>
                  <w:enabled/>
                  <w:calcOnExit w:val="0"/>
                  <w:checkBox>
                    <w:sizeAuto/>
                    <w:default w:val="0"/>
                  </w:checkBox>
                </w:ffData>
              </w:fldChar>
            </w:r>
            <w:bookmarkStart w:id="11" w:name="OESEE124_01_Val2"/>
            <w:r w:rsidR="003D3B63" w:rsidRPr="007C1FB1">
              <w:rPr>
                <w:lang w:val="en-GB"/>
              </w:rPr>
              <w:instrText xml:space="preserve"> FORMCHECKBOX </w:instrText>
            </w:r>
            <w:r w:rsidR="0041536F">
              <w:rPr>
                <w:lang w:val="en-GB"/>
              </w:rPr>
            </w:r>
            <w:r w:rsidR="0041536F">
              <w:rPr>
                <w:lang w:val="en-GB"/>
              </w:rPr>
              <w:fldChar w:fldCharType="separate"/>
            </w:r>
            <w:r w:rsidRPr="007C1FB1">
              <w:rPr>
                <w:lang w:val="en-GB"/>
              </w:rPr>
              <w:fldChar w:fldCharType="end"/>
            </w:r>
            <w:bookmarkEnd w:id="11"/>
          </w:p>
        </w:tc>
        <w:tc>
          <w:tcPr>
            <w:tcW w:w="9559" w:type="dxa"/>
            <w:gridSpan w:val="6"/>
          </w:tcPr>
          <w:p w:rsidR="003D3B63" w:rsidRPr="007C1FB1" w:rsidRDefault="007C1FB1" w:rsidP="00D5341A">
            <w:pPr>
              <w:pStyle w:val="BodyText"/>
              <w:keepNext/>
              <w:keepLines/>
              <w:rPr>
                <w:lang w:val="en-GB"/>
              </w:rPr>
            </w:pPr>
            <w:r w:rsidRPr="007C1FB1">
              <w:rPr>
                <w:lang w:val="en-GB"/>
              </w:rPr>
              <w:t>our accounts, loans and custody accounts listed below with Danske Bank.</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0055" w:type="dxa"/>
            <w:gridSpan w:val="9"/>
            <w:tcBorders>
              <w:bottom w:val="single" w:sz="4" w:space="0" w:color="A6A6A6"/>
            </w:tcBorders>
            <w:vAlign w:val="bottom"/>
          </w:tcPr>
          <w:p w:rsidR="003D3B63" w:rsidRPr="007C1FB1" w:rsidRDefault="007C1FB1" w:rsidP="00D5341A">
            <w:pPr>
              <w:pStyle w:val="BodyText"/>
              <w:rPr>
                <w:b/>
                <w:bCs/>
                <w:lang w:val="en-GB"/>
              </w:rPr>
            </w:pPr>
            <w:r w:rsidRPr="007C1FB1">
              <w:rPr>
                <w:b/>
                <w:bCs/>
                <w:lang w:val="en-GB"/>
              </w:rPr>
              <w:t>Accounts</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510"/>
        </w:trPr>
        <w:tc>
          <w:tcPr>
            <w:tcW w:w="76" w:type="dxa"/>
            <w:tcBorders>
              <w:left w:val="single" w:sz="4" w:space="0" w:color="auto"/>
              <w:right w:val="single" w:sz="4" w:space="0" w:color="A6A6A6"/>
            </w:tcBorders>
          </w:tcPr>
          <w:p w:rsidR="003D3B63" w:rsidRPr="007C1FB1" w:rsidRDefault="003D3B63" w:rsidP="00D5341A">
            <w:pPr>
              <w:pStyle w:val="BodyText"/>
              <w:keepNext/>
              <w:keepLines/>
              <w:tabs>
                <w:tab w:val="clear" w:pos="340"/>
                <w:tab w:val="left" w:pos="284"/>
              </w:tabs>
              <w:rPr>
                <w:lang w:val="en-GB"/>
              </w:rPr>
            </w:pPr>
          </w:p>
        </w:tc>
        <w:tc>
          <w:tcPr>
            <w:tcW w:w="1675" w:type="dxa"/>
            <w:gridSpan w:val="4"/>
            <w:tcBorders>
              <w:top w:val="single" w:sz="4" w:space="0" w:color="A6A6A6"/>
              <w:left w:val="single" w:sz="4" w:space="0" w:color="A6A6A6"/>
              <w:bottom w:val="single" w:sz="4" w:space="0" w:color="A6A6A6"/>
              <w:right w:val="single" w:sz="4" w:space="0" w:color="A6A6A6"/>
            </w:tcBorders>
          </w:tcPr>
          <w:p w:rsidR="003D3B63" w:rsidRPr="007C1FB1" w:rsidRDefault="003D3B63" w:rsidP="00D5341A">
            <w:pPr>
              <w:pStyle w:val="Ledtext"/>
              <w:rPr>
                <w:lang w:val="en-GB"/>
              </w:rPr>
            </w:pPr>
            <w:r w:rsidRPr="007C1FB1">
              <w:rPr>
                <w:lang w:val="en-GB"/>
              </w:rPr>
              <w:t>Num</w:t>
            </w:r>
            <w:r w:rsidR="007C1FB1" w:rsidRPr="007C1FB1">
              <w:rPr>
                <w:lang w:val="en-GB"/>
              </w:rPr>
              <w:t>b</w:t>
            </w:r>
            <w:r w:rsidRPr="007C1FB1">
              <w:rPr>
                <w:lang w:val="en-GB"/>
              </w:rPr>
              <w:t>er</w:t>
            </w:r>
          </w:p>
          <w:p w:rsidR="003D3B63" w:rsidRPr="007C1FB1" w:rsidRDefault="00220210" w:rsidP="00D5341A">
            <w:pPr>
              <w:pStyle w:val="Flt"/>
              <w:rPr>
                <w:lang w:val="en-GB"/>
              </w:rPr>
            </w:pPr>
            <w:r w:rsidRPr="007C1FB1">
              <w:rPr>
                <w:lang w:val="en-GB"/>
              </w:rPr>
              <w:fldChar w:fldCharType="begin">
                <w:ffData>
                  <w:name w:val="OESEE124_01_Konto1"/>
                  <w:enabled/>
                  <w:calcOnExit w:val="0"/>
                  <w:textInput/>
                </w:ffData>
              </w:fldChar>
            </w:r>
            <w:bookmarkStart w:id="12" w:name="OESEE124_01_Konto1"/>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12"/>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3D3B63" w:rsidP="00D5341A">
            <w:pPr>
              <w:pStyle w:val="Ledtext"/>
              <w:rPr>
                <w:lang w:val="en-GB"/>
              </w:rPr>
            </w:pPr>
            <w:r w:rsidRPr="007C1FB1">
              <w:rPr>
                <w:lang w:val="en-GB"/>
              </w:rPr>
              <w:t>Num</w:t>
            </w:r>
            <w:r w:rsidR="007C1FB1" w:rsidRPr="007C1FB1">
              <w:rPr>
                <w:lang w:val="en-GB"/>
              </w:rPr>
              <w:t>b</w:t>
            </w:r>
            <w:r w:rsidRPr="007C1FB1">
              <w:rPr>
                <w:lang w:val="en-GB"/>
              </w:rPr>
              <w:t>er</w:t>
            </w:r>
          </w:p>
          <w:p w:rsidR="003D3B63" w:rsidRPr="007C1FB1" w:rsidRDefault="00220210" w:rsidP="00D5341A">
            <w:pPr>
              <w:pStyle w:val="Flt"/>
              <w:rPr>
                <w:lang w:val="en-GB"/>
              </w:rPr>
            </w:pPr>
            <w:r w:rsidRPr="007C1FB1">
              <w:rPr>
                <w:lang w:val="en-GB"/>
              </w:rPr>
              <w:fldChar w:fldCharType="begin">
                <w:ffData>
                  <w:name w:val="OESEE124_01_Konto2"/>
                  <w:enabled/>
                  <w:calcOnExit w:val="0"/>
                  <w:textInput/>
                </w:ffData>
              </w:fldChar>
            </w:r>
            <w:bookmarkStart w:id="13" w:name="OESEE124_01_Konto2"/>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13"/>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3"/>
                  <w:enabled/>
                  <w:calcOnExit w:val="0"/>
                  <w:textInput/>
                </w:ffData>
              </w:fldChar>
            </w:r>
            <w:bookmarkStart w:id="14" w:name="OESEE124_01_Konto3"/>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14"/>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4"/>
                  <w:enabled/>
                  <w:calcOnExit w:val="0"/>
                  <w:textInput/>
                </w:ffData>
              </w:fldChar>
            </w:r>
            <w:bookmarkStart w:id="15" w:name="OESEE124_01_Konto4"/>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15"/>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5"/>
                  <w:enabled/>
                  <w:calcOnExit w:val="0"/>
                  <w:textInput/>
                </w:ffData>
              </w:fldChar>
            </w:r>
            <w:bookmarkStart w:id="16" w:name="OESEE124_01_Konto5"/>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16"/>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6"/>
                  <w:enabled/>
                  <w:calcOnExit w:val="0"/>
                  <w:textInput/>
                </w:ffData>
              </w:fldChar>
            </w:r>
            <w:bookmarkStart w:id="17" w:name="OESEE124_01_Konto6"/>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17"/>
          </w:p>
        </w:tc>
        <w:tc>
          <w:tcPr>
            <w:tcW w:w="75" w:type="dxa"/>
            <w:tcBorders>
              <w:left w:val="single" w:sz="4" w:space="0" w:color="A6A6A6"/>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0055" w:type="dxa"/>
            <w:gridSpan w:val="9"/>
            <w:tcBorders>
              <w:bottom w:val="single" w:sz="4" w:space="0" w:color="A6A6A6"/>
            </w:tcBorders>
            <w:vAlign w:val="bottom"/>
          </w:tcPr>
          <w:p w:rsidR="003D3B63" w:rsidRPr="007C1FB1" w:rsidRDefault="007C1FB1" w:rsidP="00D5341A">
            <w:pPr>
              <w:pStyle w:val="BodyText"/>
              <w:rPr>
                <w:b/>
                <w:bCs/>
                <w:lang w:val="en-GB"/>
              </w:rPr>
            </w:pPr>
            <w:r w:rsidRPr="007C1FB1">
              <w:rPr>
                <w:b/>
                <w:bCs/>
                <w:lang w:val="en-GB"/>
              </w:rPr>
              <w:t>Custody accounts</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510"/>
        </w:trPr>
        <w:tc>
          <w:tcPr>
            <w:tcW w:w="76" w:type="dxa"/>
            <w:tcBorders>
              <w:left w:val="single" w:sz="4" w:space="0" w:color="auto"/>
              <w:right w:val="single" w:sz="4" w:space="0" w:color="A6A6A6"/>
            </w:tcBorders>
          </w:tcPr>
          <w:p w:rsidR="003D3B63" w:rsidRPr="007C1FB1" w:rsidRDefault="003D3B63" w:rsidP="00D5341A">
            <w:pPr>
              <w:pStyle w:val="BodyText"/>
              <w:keepNext/>
              <w:keepLines/>
              <w:tabs>
                <w:tab w:val="clear" w:pos="340"/>
                <w:tab w:val="left" w:pos="284"/>
              </w:tabs>
              <w:rPr>
                <w:lang w:val="en-GB"/>
              </w:rPr>
            </w:pPr>
          </w:p>
        </w:tc>
        <w:tc>
          <w:tcPr>
            <w:tcW w:w="1675" w:type="dxa"/>
            <w:gridSpan w:val="4"/>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13"/>
                  <w:enabled/>
                  <w:calcOnExit w:val="0"/>
                  <w:textInput/>
                </w:ffData>
              </w:fldChar>
            </w:r>
            <w:bookmarkStart w:id="18" w:name="OESEE124_01_Konto13"/>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18"/>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14"/>
                  <w:enabled/>
                  <w:calcOnExit w:val="0"/>
                  <w:textInput/>
                </w:ffData>
              </w:fldChar>
            </w:r>
            <w:bookmarkStart w:id="19" w:name="OESEE124_01_Konto14"/>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19"/>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15"/>
                  <w:enabled/>
                  <w:calcOnExit w:val="0"/>
                  <w:textInput/>
                </w:ffData>
              </w:fldChar>
            </w:r>
            <w:bookmarkStart w:id="20" w:name="OESEE124_01_Konto15"/>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20"/>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16"/>
                  <w:enabled/>
                  <w:calcOnExit w:val="0"/>
                  <w:textInput/>
                </w:ffData>
              </w:fldChar>
            </w:r>
            <w:bookmarkStart w:id="21" w:name="OESEE124_01_Konto16"/>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21"/>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17"/>
                  <w:enabled/>
                  <w:calcOnExit w:val="0"/>
                  <w:textInput/>
                </w:ffData>
              </w:fldChar>
            </w:r>
            <w:bookmarkStart w:id="22" w:name="OESEE124_01_Konto17"/>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22"/>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18"/>
                  <w:enabled/>
                  <w:calcOnExit w:val="0"/>
                  <w:textInput/>
                </w:ffData>
              </w:fldChar>
            </w:r>
            <w:bookmarkStart w:id="23" w:name="OESEE124_01_Konto18"/>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23"/>
          </w:p>
        </w:tc>
        <w:tc>
          <w:tcPr>
            <w:tcW w:w="75" w:type="dxa"/>
            <w:tcBorders>
              <w:left w:val="single" w:sz="4" w:space="0" w:color="A6A6A6"/>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57"/>
        </w:trPr>
        <w:tc>
          <w:tcPr>
            <w:tcW w:w="76" w:type="dxa"/>
            <w:tcBorders>
              <w:left w:val="single" w:sz="4" w:space="0" w:color="auto"/>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5" w:type="dxa"/>
            <w:gridSpan w:val="4"/>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75" w:type="dxa"/>
            <w:tcBorders>
              <w:left w:val="nil"/>
              <w:bottom w:val="single" w:sz="4" w:space="0" w:color="auto"/>
              <w:right w:val="single" w:sz="4" w:space="0" w:color="auto"/>
            </w:tcBorders>
          </w:tcPr>
          <w:p w:rsidR="003D3B63" w:rsidRPr="007C1FB1" w:rsidRDefault="003D3B63" w:rsidP="00D5341A">
            <w:pPr>
              <w:pStyle w:val="BodyText"/>
              <w:keepNext/>
              <w:keepLines/>
              <w:tabs>
                <w:tab w:val="clear" w:pos="340"/>
                <w:tab w:val="left" w:pos="284"/>
              </w:tabs>
              <w:rPr>
                <w:lang w:val="en-GB"/>
              </w:rPr>
            </w:pPr>
          </w:p>
        </w:tc>
      </w:tr>
    </w:tbl>
    <w:p w:rsidR="003D3B63" w:rsidRPr="007C1FB1" w:rsidRDefault="003D3B63" w:rsidP="00223130">
      <w:pPr>
        <w:rPr>
          <w:lang w:val="en-GB"/>
        </w:rPr>
      </w:pPr>
    </w:p>
    <w:tbl>
      <w:tblPr>
        <w:tblW w:w="10206" w:type="dxa"/>
        <w:tblLayout w:type="fixed"/>
        <w:tblCellMar>
          <w:left w:w="0" w:type="dxa"/>
          <w:right w:w="0" w:type="dxa"/>
        </w:tblCellMar>
        <w:tblLook w:val="0000" w:firstRow="0" w:lastRow="0" w:firstColumn="0" w:lastColumn="0" w:noHBand="0" w:noVBand="0"/>
      </w:tblPr>
      <w:tblGrid>
        <w:gridCol w:w="76"/>
        <w:gridCol w:w="170"/>
        <w:gridCol w:w="43"/>
        <w:gridCol w:w="283"/>
        <w:gridCol w:w="1179"/>
        <w:gridCol w:w="1676"/>
        <w:gridCol w:w="1676"/>
        <w:gridCol w:w="1676"/>
        <w:gridCol w:w="1676"/>
        <w:gridCol w:w="1676"/>
        <w:gridCol w:w="75"/>
      </w:tblGrid>
      <w:tr w:rsidR="003D3B63" w:rsidRPr="007C1FB1" w:rsidTr="00D5341A">
        <w:trPr>
          <w:cantSplit/>
          <w:trHeight w:hRule="exact" w:val="57"/>
        </w:trPr>
        <w:tc>
          <w:tcPr>
            <w:tcW w:w="10206" w:type="dxa"/>
            <w:gridSpan w:val="11"/>
            <w:tcBorders>
              <w:top w:val="single" w:sz="4" w:space="0" w:color="auto"/>
              <w:left w:val="single" w:sz="4" w:space="0" w:color="auto"/>
              <w:right w:val="single" w:sz="4" w:space="0" w:color="auto"/>
            </w:tcBorders>
          </w:tcPr>
          <w:p w:rsidR="003D3B63" w:rsidRPr="007C1FB1" w:rsidRDefault="003D3B63" w:rsidP="00D5341A">
            <w:pPr>
              <w:pStyle w:val="Rubrik1medindrag"/>
              <w:rPr>
                <w:lang w:val="en-GB"/>
              </w:rPr>
            </w:pPr>
          </w:p>
        </w:tc>
      </w:tr>
      <w:tr w:rsidR="003D3B63" w:rsidRPr="00033631" w:rsidTr="00D5341A">
        <w:trPr>
          <w:cantSplit/>
          <w:trHeight w:val="227"/>
        </w:trPr>
        <w:tc>
          <w:tcPr>
            <w:tcW w:w="10206" w:type="dxa"/>
            <w:gridSpan w:val="11"/>
            <w:tcBorders>
              <w:left w:val="single" w:sz="4" w:space="0" w:color="auto"/>
              <w:right w:val="single" w:sz="4" w:space="0" w:color="auto"/>
            </w:tcBorders>
          </w:tcPr>
          <w:p w:rsidR="003D3B63" w:rsidRPr="007C1FB1" w:rsidRDefault="007C1FB1" w:rsidP="00D5341A">
            <w:pPr>
              <w:pStyle w:val="Rubrik1medindrag"/>
              <w:rPr>
                <w:lang w:val="en-GB"/>
              </w:rPr>
            </w:pPr>
            <w:r w:rsidRPr="007C1FB1">
              <w:rPr>
                <w:lang w:val="en-GB"/>
              </w:rPr>
              <w:t>The power of attorney confers the right to:</w:t>
            </w:r>
          </w:p>
        </w:tc>
      </w:tr>
      <w:tr w:rsidR="003D3B63" w:rsidRPr="00033631" w:rsidTr="00D5341A">
        <w:trPr>
          <w:cantSplit/>
          <w:trHeigh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70" w:type="dxa"/>
          </w:tcPr>
          <w:p w:rsidR="003D3B63" w:rsidRPr="007C1FB1" w:rsidRDefault="003D3B63" w:rsidP="00D5341A">
            <w:pPr>
              <w:pStyle w:val="BodyText"/>
              <w:keepNext/>
              <w:keepLines/>
              <w:rPr>
                <w:lang w:val="en-GB"/>
              </w:rPr>
            </w:pPr>
            <w:r w:rsidRPr="007C1FB1">
              <w:rPr>
                <w:lang w:val="en-GB"/>
              </w:rPr>
              <w:t>•</w:t>
            </w:r>
          </w:p>
        </w:tc>
        <w:tc>
          <w:tcPr>
            <w:tcW w:w="9885" w:type="dxa"/>
            <w:gridSpan w:val="8"/>
          </w:tcPr>
          <w:p w:rsidR="003D3B63" w:rsidRPr="007C1FB1" w:rsidRDefault="007C1FB1" w:rsidP="00D5341A">
            <w:pPr>
              <w:pStyle w:val="BodyText"/>
              <w:keepNext/>
              <w:keepLines/>
              <w:rPr>
                <w:lang w:val="en-GB"/>
              </w:rPr>
            </w:pPr>
            <w:r w:rsidRPr="00247747">
              <w:rPr>
                <w:lang w:val="en-GB"/>
              </w:rPr>
              <w:t>Dispose of account(s) via Danske Bank Business Online in accordance with the powers of attorney that have at any time have been issued for the User,</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033631" w:rsidTr="00D5341A">
        <w:trPr>
          <w:cantSplit/>
          <w:trHeigh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70" w:type="dxa"/>
          </w:tcPr>
          <w:p w:rsidR="003D3B63" w:rsidRPr="008A2DDA" w:rsidRDefault="003D3B63" w:rsidP="00D5341A">
            <w:pPr>
              <w:pStyle w:val="BodyText"/>
              <w:keepNext/>
              <w:keepLines/>
              <w:rPr>
                <w:lang w:val="en-GB"/>
              </w:rPr>
            </w:pPr>
            <w:r w:rsidRPr="008A2DDA">
              <w:rPr>
                <w:lang w:val="en-GB"/>
              </w:rPr>
              <w:t>•</w:t>
            </w:r>
          </w:p>
        </w:tc>
        <w:tc>
          <w:tcPr>
            <w:tcW w:w="9885" w:type="dxa"/>
            <w:gridSpan w:val="8"/>
          </w:tcPr>
          <w:p w:rsidR="003D3B63" w:rsidRPr="00F146C6" w:rsidRDefault="00F146C6" w:rsidP="00D5341A">
            <w:pPr>
              <w:pStyle w:val="BodyText"/>
              <w:keepNext/>
              <w:keepLines/>
              <w:rPr>
                <w:lang w:val="en-US"/>
              </w:rPr>
            </w:pPr>
            <w:r w:rsidRPr="008A2DDA">
              <w:rPr>
                <w:u w:val="single"/>
                <w:lang w:val="en-GB"/>
              </w:rPr>
              <w:t>Buy and sell</w:t>
            </w:r>
            <w:r w:rsidRPr="008A2DDA">
              <w:rPr>
                <w:lang w:val="en-GB"/>
              </w:rPr>
              <w:t xml:space="preserve"> financial instruments via Danske Bank Business Online according to a separate power of attorney from the Principal to the User.</w:t>
            </w:r>
          </w:p>
        </w:tc>
        <w:tc>
          <w:tcPr>
            <w:tcW w:w="75" w:type="dxa"/>
            <w:tcBorders>
              <w:left w:val="nil"/>
              <w:right w:val="single" w:sz="4" w:space="0" w:color="auto"/>
            </w:tcBorders>
          </w:tcPr>
          <w:p w:rsidR="003D3B63" w:rsidRPr="00F146C6" w:rsidRDefault="003D3B63" w:rsidP="00D5341A">
            <w:pPr>
              <w:pStyle w:val="BodyText"/>
              <w:keepNext/>
              <w:keepLines/>
              <w:tabs>
                <w:tab w:val="clear" w:pos="340"/>
                <w:tab w:val="left" w:pos="284"/>
              </w:tabs>
              <w:rPr>
                <w:lang w:val="en-US"/>
              </w:rPr>
            </w:pPr>
          </w:p>
        </w:tc>
      </w:tr>
      <w:tr w:rsidR="003D3B63" w:rsidRPr="00033631" w:rsidTr="00D5341A">
        <w:trPr>
          <w:cantSplit/>
          <w:trHeight w:val="284"/>
        </w:trPr>
        <w:tc>
          <w:tcPr>
            <w:tcW w:w="76" w:type="dxa"/>
            <w:tcBorders>
              <w:left w:val="single" w:sz="4" w:space="0" w:color="auto"/>
            </w:tcBorders>
          </w:tcPr>
          <w:p w:rsidR="003D3B63" w:rsidRPr="00F146C6" w:rsidRDefault="003D3B63" w:rsidP="00D5341A">
            <w:pPr>
              <w:pStyle w:val="BodyText"/>
              <w:keepNext/>
              <w:keepLines/>
              <w:tabs>
                <w:tab w:val="clear" w:pos="340"/>
                <w:tab w:val="left" w:pos="284"/>
              </w:tabs>
              <w:rPr>
                <w:lang w:val="en-US"/>
              </w:rPr>
            </w:pPr>
          </w:p>
        </w:tc>
        <w:tc>
          <w:tcPr>
            <w:tcW w:w="10055" w:type="dxa"/>
            <w:gridSpan w:val="9"/>
          </w:tcPr>
          <w:p w:rsidR="003D3B63" w:rsidRPr="007C1FB1" w:rsidRDefault="007C1FB1" w:rsidP="00D5341A">
            <w:pPr>
              <w:pStyle w:val="BodyText"/>
              <w:keepNext/>
              <w:keepLines/>
              <w:rPr>
                <w:lang w:val="en-GB"/>
              </w:rPr>
            </w:pPr>
            <w:r w:rsidRPr="00247747">
              <w:rPr>
                <w:lang w:val="en-GB"/>
              </w:rPr>
              <w:t>The right as above to dispose of account(s) and buy, sell and otherwise manage financial instruments comprises:</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033631" w:rsidTr="00D5341A">
        <w:trPr>
          <w:cantSplit/>
          <w:trHeight w:hRule="exac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213" w:type="dxa"/>
            <w:gridSpan w:val="2"/>
          </w:tcPr>
          <w:p w:rsidR="003D3B63" w:rsidRPr="007C1FB1" w:rsidRDefault="003D3B63" w:rsidP="00D5341A">
            <w:pPr>
              <w:pStyle w:val="BodyText"/>
              <w:keepNext/>
              <w:keepLines/>
              <w:rPr>
                <w:lang w:val="en-GB"/>
              </w:rPr>
            </w:pPr>
          </w:p>
        </w:tc>
        <w:tc>
          <w:tcPr>
            <w:tcW w:w="283" w:type="dxa"/>
          </w:tcPr>
          <w:p w:rsidR="003D3B63" w:rsidRPr="007C1FB1" w:rsidRDefault="00220210" w:rsidP="00D5341A">
            <w:pPr>
              <w:pStyle w:val="BodyText"/>
              <w:keepNext/>
              <w:keepLines/>
              <w:rPr>
                <w:lang w:val="en-GB"/>
              </w:rPr>
            </w:pPr>
            <w:r w:rsidRPr="007C1FB1">
              <w:rPr>
                <w:lang w:val="en-GB"/>
              </w:rPr>
              <w:fldChar w:fldCharType="begin">
                <w:ffData>
                  <w:name w:val="OESEE124_01_Val3"/>
                  <w:enabled/>
                  <w:calcOnExit w:val="0"/>
                  <w:checkBox>
                    <w:sizeAuto/>
                    <w:default w:val="0"/>
                    <w:checked/>
                  </w:checkBox>
                </w:ffData>
              </w:fldChar>
            </w:r>
            <w:bookmarkStart w:id="24" w:name="OESEE124_01_Val3"/>
            <w:r w:rsidR="003D3B63" w:rsidRPr="007C1FB1">
              <w:rPr>
                <w:lang w:val="en-GB"/>
              </w:rPr>
              <w:instrText xml:space="preserve"> FORMCHECKBOX </w:instrText>
            </w:r>
            <w:r w:rsidR="00033631" w:rsidRPr="007C1FB1">
              <w:rPr>
                <w:lang w:val="en-GB"/>
              </w:rPr>
            </w:r>
            <w:r w:rsidR="0041536F">
              <w:rPr>
                <w:lang w:val="en-GB"/>
              </w:rPr>
              <w:fldChar w:fldCharType="separate"/>
            </w:r>
            <w:r w:rsidRPr="007C1FB1">
              <w:rPr>
                <w:lang w:val="en-GB"/>
              </w:rPr>
              <w:fldChar w:fldCharType="end"/>
            </w:r>
            <w:bookmarkEnd w:id="24"/>
          </w:p>
        </w:tc>
        <w:tc>
          <w:tcPr>
            <w:tcW w:w="9559" w:type="dxa"/>
            <w:gridSpan w:val="6"/>
          </w:tcPr>
          <w:p w:rsidR="003D3B63" w:rsidRPr="007C1FB1" w:rsidRDefault="007C1FB1" w:rsidP="008A2DDA">
            <w:pPr>
              <w:pStyle w:val="BodyText"/>
              <w:keepNext/>
              <w:keepLines/>
              <w:rPr>
                <w:lang w:val="en-GB"/>
              </w:rPr>
            </w:pPr>
            <w:r w:rsidRPr="007C1FB1">
              <w:rPr>
                <w:lang w:val="en-GB"/>
              </w:rPr>
              <w:t>all our present and future accounts and custody accounts with Danske Bank,</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033631" w:rsidTr="00D5341A">
        <w:trPr>
          <w:cantSplit/>
          <w:trHeight w:hRule="exac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213" w:type="dxa"/>
            <w:gridSpan w:val="2"/>
          </w:tcPr>
          <w:p w:rsidR="003D3B63" w:rsidRPr="007C1FB1" w:rsidRDefault="003D3B63" w:rsidP="00D5341A">
            <w:pPr>
              <w:pStyle w:val="BodyText"/>
              <w:keepNext/>
              <w:keepLines/>
              <w:rPr>
                <w:lang w:val="en-GB"/>
              </w:rPr>
            </w:pPr>
          </w:p>
        </w:tc>
        <w:tc>
          <w:tcPr>
            <w:tcW w:w="283" w:type="dxa"/>
          </w:tcPr>
          <w:p w:rsidR="003D3B63" w:rsidRPr="007C1FB1" w:rsidRDefault="00220210" w:rsidP="00D5341A">
            <w:pPr>
              <w:pStyle w:val="BodyText"/>
              <w:keepNext/>
              <w:keepLines/>
              <w:rPr>
                <w:lang w:val="en-GB"/>
              </w:rPr>
            </w:pPr>
            <w:r w:rsidRPr="007C1FB1">
              <w:rPr>
                <w:lang w:val="en-GB"/>
              </w:rPr>
              <w:fldChar w:fldCharType="begin">
                <w:ffData>
                  <w:name w:val="OESEE124_01_Val4"/>
                  <w:enabled/>
                  <w:calcOnExit w:val="0"/>
                  <w:checkBox>
                    <w:sizeAuto/>
                    <w:default w:val="0"/>
                  </w:checkBox>
                </w:ffData>
              </w:fldChar>
            </w:r>
            <w:bookmarkStart w:id="25" w:name="OESEE124_01_Val4"/>
            <w:r w:rsidR="003D3B63" w:rsidRPr="007C1FB1">
              <w:rPr>
                <w:lang w:val="en-GB"/>
              </w:rPr>
              <w:instrText xml:space="preserve"> FORMCHECKBOX </w:instrText>
            </w:r>
            <w:r w:rsidR="0041536F">
              <w:rPr>
                <w:lang w:val="en-GB"/>
              </w:rPr>
            </w:r>
            <w:r w:rsidR="0041536F">
              <w:rPr>
                <w:lang w:val="en-GB"/>
              </w:rPr>
              <w:fldChar w:fldCharType="separate"/>
            </w:r>
            <w:r w:rsidRPr="007C1FB1">
              <w:rPr>
                <w:lang w:val="en-GB"/>
              </w:rPr>
              <w:fldChar w:fldCharType="end"/>
            </w:r>
            <w:bookmarkEnd w:id="25"/>
          </w:p>
        </w:tc>
        <w:tc>
          <w:tcPr>
            <w:tcW w:w="9559" w:type="dxa"/>
            <w:gridSpan w:val="6"/>
          </w:tcPr>
          <w:p w:rsidR="003D3B63" w:rsidRPr="007C1FB1" w:rsidRDefault="007C1FB1" w:rsidP="008A2DDA">
            <w:pPr>
              <w:pStyle w:val="BodyText"/>
              <w:keepNext/>
              <w:keepLines/>
              <w:rPr>
                <w:lang w:val="en-GB"/>
              </w:rPr>
            </w:pPr>
            <w:r w:rsidRPr="007C1FB1">
              <w:rPr>
                <w:lang w:val="en-GB"/>
              </w:rPr>
              <w:t>our accounts and custody accounts listed below with Danske Bank.</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033631" w:rsidTr="00D5341A">
        <w:trPr>
          <w:cantSplit/>
          <w:trHeight w:hRule="exac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0055" w:type="dxa"/>
            <w:gridSpan w:val="9"/>
          </w:tcPr>
          <w:p w:rsidR="003D3B63" w:rsidRPr="00F146C6" w:rsidRDefault="00F146C6" w:rsidP="00D5341A">
            <w:pPr>
              <w:pStyle w:val="BodyText"/>
              <w:keepNext/>
              <w:keepLines/>
              <w:rPr>
                <w:lang w:val="en-US"/>
              </w:rPr>
            </w:pPr>
            <w:r w:rsidRPr="008A2DDA">
              <w:rPr>
                <w:lang w:val="en-GB"/>
              </w:rPr>
              <w:t>The right to dispose of the account also includes the possibility of receiving information about special loans.</w:t>
            </w:r>
          </w:p>
        </w:tc>
        <w:tc>
          <w:tcPr>
            <w:tcW w:w="75" w:type="dxa"/>
            <w:tcBorders>
              <w:left w:val="nil"/>
              <w:right w:val="single" w:sz="4" w:space="0" w:color="auto"/>
            </w:tcBorders>
          </w:tcPr>
          <w:p w:rsidR="003D3B63" w:rsidRPr="00F146C6" w:rsidRDefault="003D3B63" w:rsidP="00D5341A">
            <w:pPr>
              <w:pStyle w:val="BodyText"/>
              <w:keepNext/>
              <w:keepLines/>
              <w:tabs>
                <w:tab w:val="clear" w:pos="340"/>
                <w:tab w:val="left" w:pos="284"/>
              </w:tabs>
              <w:rPr>
                <w:lang w:val="en-US"/>
              </w:rPr>
            </w:pPr>
          </w:p>
        </w:tc>
      </w:tr>
      <w:tr w:rsidR="003D3B63" w:rsidRPr="007C1FB1" w:rsidTr="00D5341A">
        <w:trPr>
          <w:cantSplit/>
          <w:trHeight w:hRule="exact" w:val="284"/>
        </w:trPr>
        <w:tc>
          <w:tcPr>
            <w:tcW w:w="76" w:type="dxa"/>
            <w:tcBorders>
              <w:left w:val="single" w:sz="4" w:space="0" w:color="auto"/>
            </w:tcBorders>
          </w:tcPr>
          <w:p w:rsidR="003D3B63" w:rsidRPr="00F146C6" w:rsidRDefault="003D3B63" w:rsidP="00D5341A">
            <w:pPr>
              <w:pStyle w:val="BodyText"/>
              <w:keepNext/>
              <w:keepLines/>
              <w:tabs>
                <w:tab w:val="clear" w:pos="340"/>
                <w:tab w:val="left" w:pos="284"/>
              </w:tabs>
              <w:rPr>
                <w:lang w:val="en-US"/>
              </w:rPr>
            </w:pPr>
          </w:p>
        </w:tc>
        <w:tc>
          <w:tcPr>
            <w:tcW w:w="10055" w:type="dxa"/>
            <w:gridSpan w:val="9"/>
            <w:tcBorders>
              <w:bottom w:val="single" w:sz="4" w:space="0" w:color="A6A6A6"/>
            </w:tcBorders>
            <w:vAlign w:val="bottom"/>
          </w:tcPr>
          <w:p w:rsidR="003D3B63" w:rsidRPr="007C1FB1" w:rsidRDefault="007C1FB1" w:rsidP="00D5341A">
            <w:pPr>
              <w:pStyle w:val="BodyText"/>
              <w:rPr>
                <w:b/>
                <w:bCs/>
                <w:lang w:val="en-GB"/>
              </w:rPr>
            </w:pPr>
            <w:r w:rsidRPr="007C1FB1">
              <w:rPr>
                <w:b/>
                <w:bCs/>
                <w:lang w:val="en-GB"/>
              </w:rPr>
              <w:t>Accounts</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510"/>
        </w:trPr>
        <w:tc>
          <w:tcPr>
            <w:tcW w:w="76" w:type="dxa"/>
            <w:tcBorders>
              <w:left w:val="single" w:sz="4" w:space="0" w:color="auto"/>
              <w:right w:val="single" w:sz="4" w:space="0" w:color="A6A6A6"/>
            </w:tcBorders>
          </w:tcPr>
          <w:p w:rsidR="003D3B63" w:rsidRPr="007C1FB1" w:rsidRDefault="003D3B63" w:rsidP="00D5341A">
            <w:pPr>
              <w:pStyle w:val="BodyText"/>
              <w:keepNext/>
              <w:keepLines/>
              <w:tabs>
                <w:tab w:val="clear" w:pos="340"/>
                <w:tab w:val="left" w:pos="284"/>
              </w:tabs>
              <w:rPr>
                <w:lang w:val="en-GB"/>
              </w:rPr>
            </w:pPr>
          </w:p>
        </w:tc>
        <w:tc>
          <w:tcPr>
            <w:tcW w:w="1675" w:type="dxa"/>
            <w:gridSpan w:val="4"/>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19"/>
                  <w:enabled/>
                  <w:calcOnExit w:val="0"/>
                  <w:textInput/>
                </w:ffData>
              </w:fldChar>
            </w:r>
            <w:bookmarkStart w:id="26" w:name="OESEE124_01_Konto19"/>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26"/>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20"/>
                  <w:enabled/>
                  <w:calcOnExit w:val="0"/>
                  <w:textInput/>
                </w:ffData>
              </w:fldChar>
            </w:r>
            <w:bookmarkStart w:id="27" w:name="OESEE124_01_Konto20"/>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27"/>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21"/>
                  <w:enabled/>
                  <w:calcOnExit w:val="0"/>
                  <w:textInput/>
                </w:ffData>
              </w:fldChar>
            </w:r>
            <w:bookmarkStart w:id="28" w:name="OESEE124_01_Konto21"/>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28"/>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22"/>
                  <w:enabled/>
                  <w:calcOnExit w:val="0"/>
                  <w:textInput/>
                </w:ffData>
              </w:fldChar>
            </w:r>
            <w:bookmarkStart w:id="29" w:name="OESEE124_01_Konto22"/>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29"/>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23"/>
                  <w:enabled/>
                  <w:calcOnExit w:val="0"/>
                  <w:textInput/>
                </w:ffData>
              </w:fldChar>
            </w:r>
            <w:bookmarkStart w:id="30" w:name="OESEE124_01_Konto23"/>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30"/>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24"/>
                  <w:enabled/>
                  <w:calcOnExit w:val="0"/>
                  <w:textInput/>
                </w:ffData>
              </w:fldChar>
            </w:r>
            <w:bookmarkStart w:id="31" w:name="OESEE124_01_Konto24"/>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31"/>
          </w:p>
        </w:tc>
        <w:tc>
          <w:tcPr>
            <w:tcW w:w="75" w:type="dxa"/>
            <w:tcBorders>
              <w:left w:val="single" w:sz="4" w:space="0" w:color="A6A6A6"/>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0055" w:type="dxa"/>
            <w:gridSpan w:val="9"/>
            <w:tcBorders>
              <w:bottom w:val="single" w:sz="4" w:space="0" w:color="A6A6A6"/>
            </w:tcBorders>
            <w:vAlign w:val="bottom"/>
          </w:tcPr>
          <w:p w:rsidR="003D3B63" w:rsidRPr="007C1FB1" w:rsidRDefault="007C1FB1" w:rsidP="00D5341A">
            <w:pPr>
              <w:pStyle w:val="BodyText"/>
              <w:rPr>
                <w:b/>
                <w:bCs/>
                <w:lang w:val="en-GB"/>
              </w:rPr>
            </w:pPr>
            <w:r w:rsidRPr="007C1FB1">
              <w:rPr>
                <w:b/>
                <w:bCs/>
                <w:lang w:val="en-GB"/>
              </w:rPr>
              <w:t>Custody accounts</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510"/>
        </w:trPr>
        <w:tc>
          <w:tcPr>
            <w:tcW w:w="76" w:type="dxa"/>
            <w:tcBorders>
              <w:left w:val="single" w:sz="4" w:space="0" w:color="auto"/>
              <w:right w:val="single" w:sz="4" w:space="0" w:color="A6A6A6"/>
            </w:tcBorders>
          </w:tcPr>
          <w:p w:rsidR="003D3B63" w:rsidRPr="007C1FB1" w:rsidRDefault="003D3B63" w:rsidP="00D5341A">
            <w:pPr>
              <w:pStyle w:val="BodyText"/>
              <w:keepNext/>
              <w:keepLines/>
              <w:tabs>
                <w:tab w:val="clear" w:pos="340"/>
                <w:tab w:val="left" w:pos="284"/>
              </w:tabs>
              <w:rPr>
                <w:lang w:val="en-GB"/>
              </w:rPr>
            </w:pPr>
          </w:p>
        </w:tc>
        <w:tc>
          <w:tcPr>
            <w:tcW w:w="1675" w:type="dxa"/>
            <w:gridSpan w:val="4"/>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31"/>
                  <w:enabled/>
                  <w:calcOnExit w:val="0"/>
                  <w:textInput/>
                </w:ffData>
              </w:fldChar>
            </w:r>
            <w:bookmarkStart w:id="32" w:name="OESEE124_01_Konto31"/>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32"/>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32"/>
                  <w:enabled/>
                  <w:calcOnExit w:val="0"/>
                  <w:textInput/>
                </w:ffData>
              </w:fldChar>
            </w:r>
            <w:bookmarkStart w:id="33" w:name="OESEE124_01_Konto32"/>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33"/>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33"/>
                  <w:enabled/>
                  <w:calcOnExit w:val="0"/>
                  <w:textInput/>
                </w:ffData>
              </w:fldChar>
            </w:r>
            <w:bookmarkStart w:id="34" w:name="OESEE124_01_Konto33"/>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34"/>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34"/>
                  <w:enabled/>
                  <w:calcOnExit w:val="0"/>
                  <w:textInput/>
                </w:ffData>
              </w:fldChar>
            </w:r>
            <w:bookmarkStart w:id="35" w:name="OESEE124_01_Konto34"/>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35"/>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35"/>
                  <w:enabled/>
                  <w:calcOnExit w:val="0"/>
                  <w:textInput/>
                </w:ffData>
              </w:fldChar>
            </w:r>
            <w:bookmarkStart w:id="36" w:name="OESEE124_01_Konto35"/>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36"/>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Konto36"/>
                  <w:enabled/>
                  <w:calcOnExit w:val="0"/>
                  <w:textInput/>
                </w:ffData>
              </w:fldChar>
            </w:r>
            <w:bookmarkStart w:id="37" w:name="OESEE124_01_Konto36"/>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37"/>
          </w:p>
        </w:tc>
        <w:tc>
          <w:tcPr>
            <w:tcW w:w="75" w:type="dxa"/>
            <w:tcBorders>
              <w:left w:val="single" w:sz="4" w:space="0" w:color="A6A6A6"/>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57"/>
        </w:trPr>
        <w:tc>
          <w:tcPr>
            <w:tcW w:w="76" w:type="dxa"/>
            <w:tcBorders>
              <w:left w:val="single" w:sz="4" w:space="0" w:color="auto"/>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5" w:type="dxa"/>
            <w:gridSpan w:val="4"/>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75" w:type="dxa"/>
            <w:tcBorders>
              <w:left w:val="nil"/>
              <w:bottom w:val="single" w:sz="4" w:space="0" w:color="auto"/>
              <w:right w:val="single" w:sz="4" w:space="0" w:color="auto"/>
            </w:tcBorders>
          </w:tcPr>
          <w:p w:rsidR="003D3B63" w:rsidRPr="007C1FB1" w:rsidRDefault="003D3B63" w:rsidP="00D5341A">
            <w:pPr>
              <w:pStyle w:val="BodyText"/>
              <w:keepNext/>
              <w:keepLines/>
              <w:tabs>
                <w:tab w:val="clear" w:pos="340"/>
                <w:tab w:val="left" w:pos="284"/>
              </w:tabs>
              <w:rPr>
                <w:lang w:val="en-GB"/>
              </w:rPr>
            </w:pPr>
          </w:p>
        </w:tc>
      </w:tr>
    </w:tbl>
    <w:p w:rsidR="00223130" w:rsidRPr="007C1FB1" w:rsidRDefault="00223130" w:rsidP="00223130">
      <w:pPr>
        <w:rPr>
          <w:lang w:val="en-GB"/>
        </w:rPr>
      </w:pPr>
    </w:p>
    <w:p w:rsidR="003D3B63" w:rsidRDefault="003D3B63" w:rsidP="0018609A">
      <w:pPr>
        <w:rPr>
          <w:lang w:val="en-GB"/>
        </w:rPr>
      </w:pPr>
      <w:r w:rsidRPr="007C1FB1">
        <w:rPr>
          <w:lang w:val="en-GB"/>
        </w:rPr>
        <w:br w:type="page"/>
      </w:r>
    </w:p>
    <w:tbl>
      <w:tblPr>
        <w:tblW w:w="10206" w:type="dxa"/>
        <w:tblLayout w:type="fixed"/>
        <w:tblCellMar>
          <w:left w:w="0" w:type="dxa"/>
          <w:right w:w="0" w:type="dxa"/>
        </w:tblCellMar>
        <w:tblLook w:val="0000" w:firstRow="0" w:lastRow="0" w:firstColumn="0" w:lastColumn="0" w:noHBand="0" w:noVBand="0"/>
      </w:tblPr>
      <w:tblGrid>
        <w:gridCol w:w="76"/>
        <w:gridCol w:w="213"/>
        <w:gridCol w:w="283"/>
        <w:gridCol w:w="1179"/>
        <w:gridCol w:w="1676"/>
        <w:gridCol w:w="1676"/>
        <w:gridCol w:w="1676"/>
        <w:gridCol w:w="1676"/>
        <w:gridCol w:w="1676"/>
        <w:gridCol w:w="75"/>
      </w:tblGrid>
      <w:tr w:rsidR="003D3B63" w:rsidRPr="007C1FB1" w:rsidTr="00D5341A">
        <w:trPr>
          <w:cantSplit/>
          <w:trHeight w:hRule="exact" w:val="57"/>
        </w:trPr>
        <w:tc>
          <w:tcPr>
            <w:tcW w:w="10206" w:type="dxa"/>
            <w:gridSpan w:val="10"/>
            <w:tcBorders>
              <w:top w:val="single" w:sz="4" w:space="0" w:color="auto"/>
              <w:left w:val="single" w:sz="4" w:space="0" w:color="auto"/>
              <w:right w:val="single" w:sz="4" w:space="0" w:color="auto"/>
            </w:tcBorders>
          </w:tcPr>
          <w:p w:rsidR="003D3B63" w:rsidRPr="007C1FB1" w:rsidRDefault="003D3B63" w:rsidP="00D5341A">
            <w:pPr>
              <w:pStyle w:val="Rubrik1medindrag"/>
              <w:rPr>
                <w:lang w:val="en-GB"/>
              </w:rPr>
            </w:pPr>
          </w:p>
        </w:tc>
      </w:tr>
      <w:tr w:rsidR="003D3B63" w:rsidRPr="00033631" w:rsidTr="00D5341A">
        <w:trPr>
          <w:cantSplit/>
          <w:trHeight w:val="227"/>
        </w:trPr>
        <w:tc>
          <w:tcPr>
            <w:tcW w:w="10206" w:type="dxa"/>
            <w:gridSpan w:val="10"/>
            <w:tcBorders>
              <w:left w:val="single" w:sz="4" w:space="0" w:color="auto"/>
              <w:right w:val="single" w:sz="4" w:space="0" w:color="auto"/>
            </w:tcBorders>
          </w:tcPr>
          <w:p w:rsidR="003D3B63" w:rsidRPr="007C1FB1" w:rsidRDefault="007C1FB1" w:rsidP="00D5341A">
            <w:pPr>
              <w:pStyle w:val="Rubrik1medindrag"/>
              <w:rPr>
                <w:lang w:val="en-GB"/>
              </w:rPr>
            </w:pPr>
            <w:r w:rsidRPr="007C1FB1">
              <w:rPr>
                <w:lang w:val="en-GB"/>
              </w:rPr>
              <w:t>The power of attorney confers the right to:</w:t>
            </w:r>
          </w:p>
        </w:tc>
      </w:tr>
      <w:tr w:rsidR="003D3B63" w:rsidRPr="00033631" w:rsidTr="00D5341A">
        <w:trPr>
          <w:cantSplit/>
          <w:trHeigh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213" w:type="dxa"/>
          </w:tcPr>
          <w:p w:rsidR="003D3B63" w:rsidRPr="007C1FB1" w:rsidRDefault="003D3B63" w:rsidP="00D5341A">
            <w:pPr>
              <w:pStyle w:val="BodyText"/>
              <w:keepNext/>
              <w:keepLines/>
              <w:rPr>
                <w:lang w:val="en-GB"/>
              </w:rPr>
            </w:pPr>
          </w:p>
        </w:tc>
        <w:bookmarkStart w:id="38" w:name="OESEE124_01_Val6"/>
        <w:tc>
          <w:tcPr>
            <w:tcW w:w="283" w:type="dxa"/>
          </w:tcPr>
          <w:p w:rsidR="003D3B63" w:rsidRPr="008A2DDA" w:rsidRDefault="00220210" w:rsidP="00D5341A">
            <w:pPr>
              <w:pStyle w:val="BodyText"/>
              <w:keepNext/>
              <w:keepLines/>
              <w:tabs>
                <w:tab w:val="clear" w:pos="340"/>
                <w:tab w:val="left" w:pos="284"/>
              </w:tabs>
              <w:rPr>
                <w:lang w:val="en-GB"/>
              </w:rPr>
            </w:pPr>
            <w:r w:rsidRPr="008A2DDA">
              <w:rPr>
                <w:lang w:val="en-GB"/>
              </w:rPr>
              <w:fldChar w:fldCharType="begin">
                <w:ffData>
                  <w:name w:val="OESEE124_01_Val6"/>
                  <w:enabled/>
                  <w:calcOnExit w:val="0"/>
                  <w:checkBox>
                    <w:sizeAuto/>
                    <w:default w:val="0"/>
                  </w:checkBox>
                </w:ffData>
              </w:fldChar>
            </w:r>
            <w:r w:rsidR="003D3B63" w:rsidRPr="008A2DDA">
              <w:rPr>
                <w:lang w:val="en-GB"/>
              </w:rPr>
              <w:instrText xml:space="preserve"> FORMCHECKBOX </w:instrText>
            </w:r>
            <w:r w:rsidR="0041536F">
              <w:rPr>
                <w:lang w:val="en-GB"/>
              </w:rPr>
            </w:r>
            <w:r w:rsidR="0041536F">
              <w:rPr>
                <w:lang w:val="en-GB"/>
              </w:rPr>
              <w:fldChar w:fldCharType="separate"/>
            </w:r>
            <w:r w:rsidRPr="008A2DDA">
              <w:rPr>
                <w:lang w:val="en-GB"/>
              </w:rPr>
              <w:fldChar w:fldCharType="end"/>
            </w:r>
            <w:bookmarkEnd w:id="38"/>
          </w:p>
        </w:tc>
        <w:tc>
          <w:tcPr>
            <w:tcW w:w="9559" w:type="dxa"/>
            <w:gridSpan w:val="6"/>
          </w:tcPr>
          <w:p w:rsidR="003D3B63" w:rsidRPr="00F146C6" w:rsidRDefault="00F146C6" w:rsidP="00D5341A">
            <w:pPr>
              <w:pStyle w:val="BodyText"/>
              <w:keepNext/>
              <w:keepLines/>
              <w:tabs>
                <w:tab w:val="clear" w:pos="340"/>
                <w:tab w:val="left" w:pos="284"/>
              </w:tabs>
              <w:rPr>
                <w:lang w:val="en-US"/>
              </w:rPr>
            </w:pPr>
            <w:r w:rsidRPr="008A2DDA">
              <w:rPr>
                <w:lang w:val="en-GB"/>
              </w:rPr>
              <w:t>Buy or sell foreign exchange via Danske Bank Business Online according to separate power of attorney from the Principal to the User and for purchases debit the account(s) at Danske Bank stated below.</w:t>
            </w:r>
          </w:p>
        </w:tc>
        <w:tc>
          <w:tcPr>
            <w:tcW w:w="75" w:type="dxa"/>
            <w:tcBorders>
              <w:left w:val="nil"/>
              <w:right w:val="single" w:sz="4" w:space="0" w:color="auto"/>
            </w:tcBorders>
          </w:tcPr>
          <w:p w:rsidR="003D3B63" w:rsidRPr="00F146C6" w:rsidRDefault="003D3B63" w:rsidP="00D5341A">
            <w:pPr>
              <w:pStyle w:val="BodyText"/>
              <w:keepNext/>
              <w:keepLines/>
              <w:tabs>
                <w:tab w:val="clear" w:pos="340"/>
                <w:tab w:val="left" w:pos="284"/>
              </w:tabs>
              <w:rPr>
                <w:lang w:val="en-US"/>
              </w:rPr>
            </w:pPr>
          </w:p>
        </w:tc>
      </w:tr>
      <w:tr w:rsidR="003D3B63" w:rsidRPr="007C1FB1" w:rsidTr="00D5341A">
        <w:trPr>
          <w:cantSplit/>
          <w:trHeight w:hRule="exact" w:val="284"/>
        </w:trPr>
        <w:tc>
          <w:tcPr>
            <w:tcW w:w="76" w:type="dxa"/>
            <w:tcBorders>
              <w:left w:val="single" w:sz="4" w:space="0" w:color="auto"/>
            </w:tcBorders>
          </w:tcPr>
          <w:p w:rsidR="003D3B63" w:rsidRPr="00F146C6" w:rsidRDefault="003D3B63" w:rsidP="00D5341A">
            <w:pPr>
              <w:pStyle w:val="BodyText"/>
              <w:keepNext/>
              <w:keepLines/>
              <w:tabs>
                <w:tab w:val="clear" w:pos="340"/>
                <w:tab w:val="left" w:pos="284"/>
              </w:tabs>
              <w:rPr>
                <w:lang w:val="en-US"/>
              </w:rPr>
            </w:pPr>
          </w:p>
        </w:tc>
        <w:tc>
          <w:tcPr>
            <w:tcW w:w="10055" w:type="dxa"/>
            <w:gridSpan w:val="8"/>
            <w:tcBorders>
              <w:bottom w:val="single" w:sz="4" w:space="0" w:color="A6A6A6"/>
            </w:tcBorders>
            <w:vAlign w:val="bottom"/>
          </w:tcPr>
          <w:p w:rsidR="003D3B63" w:rsidRPr="007C1FB1" w:rsidRDefault="007C1FB1" w:rsidP="00D5341A">
            <w:pPr>
              <w:pStyle w:val="BodyText"/>
              <w:rPr>
                <w:b/>
                <w:bCs/>
                <w:lang w:val="en-GB"/>
              </w:rPr>
            </w:pPr>
            <w:r w:rsidRPr="007C1FB1">
              <w:rPr>
                <w:b/>
                <w:bCs/>
                <w:lang w:val="en-GB"/>
              </w:rPr>
              <w:t>Accounts</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val="567"/>
        </w:trPr>
        <w:tc>
          <w:tcPr>
            <w:tcW w:w="76" w:type="dxa"/>
            <w:tcBorders>
              <w:left w:val="single" w:sz="4" w:space="0" w:color="auto"/>
              <w:right w:val="single" w:sz="4" w:space="0" w:color="A6A6A6"/>
            </w:tcBorders>
          </w:tcPr>
          <w:p w:rsidR="003D3B63" w:rsidRPr="007C1FB1" w:rsidRDefault="003D3B63" w:rsidP="00D5341A">
            <w:pPr>
              <w:pStyle w:val="BodyText"/>
              <w:keepNext/>
              <w:keepLines/>
              <w:tabs>
                <w:tab w:val="clear" w:pos="340"/>
                <w:tab w:val="left" w:pos="284"/>
              </w:tabs>
              <w:rPr>
                <w:lang w:val="en-GB"/>
              </w:rPr>
            </w:pPr>
          </w:p>
        </w:tc>
        <w:tc>
          <w:tcPr>
            <w:tcW w:w="1675" w:type="dxa"/>
            <w:gridSpan w:val="3"/>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bookmarkStart w:id="39" w:name="OESEE124_01_Konto37"/>
          <w:p w:rsidR="003D3B63" w:rsidRPr="007C1FB1" w:rsidRDefault="00220210" w:rsidP="00D5341A">
            <w:pPr>
              <w:pStyle w:val="Flt"/>
              <w:rPr>
                <w:lang w:val="en-GB"/>
              </w:rPr>
            </w:pPr>
            <w:r w:rsidRPr="007C1FB1">
              <w:rPr>
                <w:lang w:val="en-GB"/>
              </w:rPr>
              <w:fldChar w:fldCharType="begin">
                <w:ffData>
                  <w:name w:val="OESEE124_01_Konto37"/>
                  <w:enabled/>
                  <w:calcOnExit w:val="0"/>
                  <w:textInput/>
                </w:ffData>
              </w:fldChar>
            </w:r>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39"/>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bookmarkStart w:id="40" w:name="OESEE124_01_Konto38"/>
          <w:p w:rsidR="003D3B63" w:rsidRPr="007C1FB1" w:rsidRDefault="00220210" w:rsidP="00D5341A">
            <w:pPr>
              <w:pStyle w:val="Flt"/>
              <w:rPr>
                <w:lang w:val="en-GB"/>
              </w:rPr>
            </w:pPr>
            <w:r w:rsidRPr="007C1FB1">
              <w:rPr>
                <w:lang w:val="en-GB"/>
              </w:rPr>
              <w:fldChar w:fldCharType="begin">
                <w:ffData>
                  <w:name w:val="OESEE124_01_Konto38"/>
                  <w:enabled/>
                  <w:calcOnExit w:val="0"/>
                  <w:textInput/>
                </w:ffData>
              </w:fldChar>
            </w:r>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40"/>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bookmarkStart w:id="41" w:name="OESEE124_01_Konto39"/>
          <w:p w:rsidR="003D3B63" w:rsidRPr="007C1FB1" w:rsidRDefault="00220210" w:rsidP="00D5341A">
            <w:pPr>
              <w:pStyle w:val="Flt"/>
              <w:rPr>
                <w:lang w:val="en-GB"/>
              </w:rPr>
            </w:pPr>
            <w:r w:rsidRPr="007C1FB1">
              <w:rPr>
                <w:lang w:val="en-GB"/>
              </w:rPr>
              <w:fldChar w:fldCharType="begin">
                <w:ffData>
                  <w:name w:val="OESEE124_01_Konto39"/>
                  <w:enabled/>
                  <w:calcOnExit w:val="0"/>
                  <w:textInput/>
                </w:ffData>
              </w:fldChar>
            </w:r>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41"/>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bookmarkStart w:id="42" w:name="OESEE124_01_Konto40"/>
          <w:p w:rsidR="003D3B63" w:rsidRPr="007C1FB1" w:rsidRDefault="00220210" w:rsidP="00D5341A">
            <w:pPr>
              <w:pStyle w:val="Flt"/>
              <w:rPr>
                <w:lang w:val="en-GB"/>
              </w:rPr>
            </w:pPr>
            <w:r w:rsidRPr="007C1FB1">
              <w:rPr>
                <w:lang w:val="en-GB"/>
              </w:rPr>
              <w:fldChar w:fldCharType="begin">
                <w:ffData>
                  <w:name w:val="OESEE124_01_Konto40"/>
                  <w:enabled/>
                  <w:calcOnExit w:val="0"/>
                  <w:textInput/>
                </w:ffData>
              </w:fldChar>
            </w:r>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42"/>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bookmarkStart w:id="43" w:name="OESEE124_01_Konto41"/>
          <w:p w:rsidR="003D3B63" w:rsidRPr="007C1FB1" w:rsidRDefault="00220210" w:rsidP="00D5341A">
            <w:pPr>
              <w:pStyle w:val="Flt"/>
              <w:rPr>
                <w:lang w:val="en-GB"/>
              </w:rPr>
            </w:pPr>
            <w:r w:rsidRPr="007C1FB1">
              <w:rPr>
                <w:lang w:val="en-GB"/>
              </w:rPr>
              <w:fldChar w:fldCharType="begin">
                <w:ffData>
                  <w:name w:val="OESEE124_01_Konto41"/>
                  <w:enabled/>
                  <w:calcOnExit w:val="0"/>
                  <w:textInput/>
                </w:ffData>
              </w:fldChar>
            </w:r>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43"/>
          </w:p>
        </w:tc>
        <w:tc>
          <w:tcPr>
            <w:tcW w:w="1676" w:type="dxa"/>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bookmarkStart w:id="44" w:name="OESEE124_01_Konto42"/>
          <w:p w:rsidR="003D3B63" w:rsidRPr="007C1FB1" w:rsidRDefault="00220210" w:rsidP="00D5341A">
            <w:pPr>
              <w:pStyle w:val="Flt"/>
              <w:rPr>
                <w:lang w:val="en-GB"/>
              </w:rPr>
            </w:pPr>
            <w:r w:rsidRPr="007C1FB1">
              <w:rPr>
                <w:lang w:val="en-GB"/>
              </w:rPr>
              <w:fldChar w:fldCharType="begin">
                <w:ffData>
                  <w:name w:val="OESEE124_01_Konto42"/>
                  <w:enabled/>
                  <w:calcOnExit w:val="0"/>
                  <w:textInput/>
                </w:ffData>
              </w:fldChar>
            </w:r>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44"/>
          </w:p>
        </w:tc>
        <w:tc>
          <w:tcPr>
            <w:tcW w:w="75" w:type="dxa"/>
            <w:tcBorders>
              <w:left w:val="single" w:sz="4" w:space="0" w:color="A6A6A6"/>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57"/>
        </w:trPr>
        <w:tc>
          <w:tcPr>
            <w:tcW w:w="76" w:type="dxa"/>
            <w:tcBorders>
              <w:left w:val="single" w:sz="4" w:space="0" w:color="auto"/>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5" w:type="dxa"/>
            <w:gridSpan w:val="3"/>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top w:val="single" w:sz="4" w:space="0" w:color="A6A6A6"/>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75" w:type="dxa"/>
            <w:tcBorders>
              <w:left w:val="nil"/>
              <w:bottom w:val="single" w:sz="4" w:space="0" w:color="auto"/>
              <w:right w:val="single" w:sz="4" w:space="0" w:color="auto"/>
            </w:tcBorders>
          </w:tcPr>
          <w:p w:rsidR="003D3B63" w:rsidRPr="007C1FB1" w:rsidRDefault="003D3B63" w:rsidP="00D5341A">
            <w:pPr>
              <w:pStyle w:val="BodyText"/>
              <w:keepNext/>
              <w:keepLines/>
              <w:tabs>
                <w:tab w:val="clear" w:pos="340"/>
                <w:tab w:val="left" w:pos="284"/>
              </w:tabs>
              <w:rPr>
                <w:lang w:val="en-GB"/>
              </w:rPr>
            </w:pPr>
          </w:p>
        </w:tc>
      </w:tr>
    </w:tbl>
    <w:p w:rsidR="003D3B63" w:rsidRPr="007C1FB1" w:rsidRDefault="003D3B63" w:rsidP="00223130">
      <w:pPr>
        <w:rPr>
          <w:lang w:val="en-GB"/>
        </w:rPr>
      </w:pPr>
    </w:p>
    <w:p w:rsidR="003D3B63" w:rsidRPr="007C1FB1" w:rsidRDefault="003D3B63" w:rsidP="00223130">
      <w:pPr>
        <w:rPr>
          <w:lang w:val="en-GB"/>
        </w:rPr>
      </w:pPr>
    </w:p>
    <w:tbl>
      <w:tblPr>
        <w:tblW w:w="10206" w:type="dxa"/>
        <w:tblLayout w:type="fixed"/>
        <w:tblCellMar>
          <w:left w:w="0" w:type="dxa"/>
          <w:right w:w="0" w:type="dxa"/>
        </w:tblCellMar>
        <w:tblLook w:val="0000" w:firstRow="0" w:lastRow="0" w:firstColumn="0" w:lastColumn="0" w:noHBand="0" w:noVBand="0"/>
      </w:tblPr>
      <w:tblGrid>
        <w:gridCol w:w="76"/>
        <w:gridCol w:w="213"/>
        <w:gridCol w:w="283"/>
        <w:gridCol w:w="1179"/>
        <w:gridCol w:w="1676"/>
        <w:gridCol w:w="1676"/>
        <w:gridCol w:w="1676"/>
        <w:gridCol w:w="1676"/>
        <w:gridCol w:w="1676"/>
        <w:gridCol w:w="75"/>
      </w:tblGrid>
      <w:tr w:rsidR="003D3B63" w:rsidRPr="007C1FB1" w:rsidTr="00D5341A">
        <w:trPr>
          <w:cantSplit/>
          <w:trHeight w:hRule="exact" w:val="57"/>
        </w:trPr>
        <w:tc>
          <w:tcPr>
            <w:tcW w:w="10206" w:type="dxa"/>
            <w:gridSpan w:val="10"/>
            <w:tcBorders>
              <w:top w:val="single" w:sz="4" w:space="0" w:color="auto"/>
              <w:left w:val="single" w:sz="4" w:space="0" w:color="auto"/>
              <w:right w:val="single" w:sz="4" w:space="0" w:color="auto"/>
            </w:tcBorders>
          </w:tcPr>
          <w:p w:rsidR="003D3B63" w:rsidRPr="007C1FB1" w:rsidRDefault="003D3B63" w:rsidP="00D5341A">
            <w:pPr>
              <w:pStyle w:val="Rubrik1medindrag"/>
              <w:rPr>
                <w:lang w:val="en-GB"/>
              </w:rPr>
            </w:pPr>
          </w:p>
        </w:tc>
      </w:tr>
      <w:tr w:rsidR="003D3B63" w:rsidRPr="00033631" w:rsidTr="00D5341A">
        <w:trPr>
          <w:cantSplit/>
          <w:trHeight w:val="227"/>
        </w:trPr>
        <w:tc>
          <w:tcPr>
            <w:tcW w:w="10206" w:type="dxa"/>
            <w:gridSpan w:val="10"/>
            <w:tcBorders>
              <w:left w:val="single" w:sz="4" w:space="0" w:color="auto"/>
              <w:right w:val="single" w:sz="4" w:space="0" w:color="auto"/>
            </w:tcBorders>
          </w:tcPr>
          <w:p w:rsidR="003D3B63" w:rsidRPr="007C1FB1" w:rsidRDefault="007C1FB1" w:rsidP="00D5341A">
            <w:pPr>
              <w:pStyle w:val="Rubrik1medindrag"/>
              <w:rPr>
                <w:lang w:val="en-GB"/>
              </w:rPr>
            </w:pPr>
            <w:r w:rsidRPr="007C1FB1">
              <w:rPr>
                <w:lang w:val="en-GB"/>
              </w:rPr>
              <w:t>The power of attorney confers the right to:</w:t>
            </w:r>
          </w:p>
        </w:tc>
      </w:tr>
      <w:tr w:rsidR="003D3B63" w:rsidRPr="00033631" w:rsidTr="00D5341A">
        <w:trPr>
          <w:cantSplit/>
          <w:trHeigh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213" w:type="dxa"/>
          </w:tcPr>
          <w:p w:rsidR="003D3B63" w:rsidRPr="007C1FB1" w:rsidRDefault="003D3B63" w:rsidP="00D5341A">
            <w:pPr>
              <w:pStyle w:val="BodyText"/>
              <w:keepNext/>
              <w:keepLines/>
              <w:rPr>
                <w:lang w:val="en-GB"/>
              </w:rPr>
            </w:pPr>
          </w:p>
        </w:tc>
        <w:tc>
          <w:tcPr>
            <w:tcW w:w="283" w:type="dxa"/>
          </w:tcPr>
          <w:p w:rsidR="003D3B63" w:rsidRPr="007C1FB1" w:rsidRDefault="00220210" w:rsidP="00D5341A">
            <w:pPr>
              <w:pStyle w:val="BodyText"/>
              <w:keepNext/>
              <w:keepLines/>
              <w:tabs>
                <w:tab w:val="clear" w:pos="340"/>
                <w:tab w:val="left" w:pos="284"/>
              </w:tabs>
              <w:rPr>
                <w:lang w:val="en-GB"/>
              </w:rPr>
            </w:pPr>
            <w:r w:rsidRPr="007C1FB1">
              <w:rPr>
                <w:lang w:val="en-GB"/>
              </w:rPr>
              <w:fldChar w:fldCharType="begin">
                <w:ffData>
                  <w:name w:val="OESEE124_01_Val5"/>
                  <w:enabled/>
                  <w:calcOnExit w:val="0"/>
                  <w:checkBox>
                    <w:sizeAuto/>
                    <w:default w:val="0"/>
                  </w:checkBox>
                </w:ffData>
              </w:fldChar>
            </w:r>
            <w:bookmarkStart w:id="45" w:name="OESEE124_01_Val5"/>
            <w:r w:rsidR="003D3B63" w:rsidRPr="007C1FB1">
              <w:rPr>
                <w:lang w:val="en-GB"/>
              </w:rPr>
              <w:instrText xml:space="preserve"> FORMCHECKBOX </w:instrText>
            </w:r>
            <w:r w:rsidR="0041536F">
              <w:rPr>
                <w:lang w:val="en-GB"/>
              </w:rPr>
            </w:r>
            <w:r w:rsidR="0041536F">
              <w:rPr>
                <w:lang w:val="en-GB"/>
              </w:rPr>
              <w:fldChar w:fldCharType="separate"/>
            </w:r>
            <w:r w:rsidRPr="007C1FB1">
              <w:rPr>
                <w:lang w:val="en-GB"/>
              </w:rPr>
              <w:fldChar w:fldCharType="end"/>
            </w:r>
            <w:bookmarkEnd w:id="45"/>
          </w:p>
        </w:tc>
        <w:tc>
          <w:tcPr>
            <w:tcW w:w="9559" w:type="dxa"/>
            <w:gridSpan w:val="6"/>
          </w:tcPr>
          <w:p w:rsidR="003D3B63" w:rsidRPr="007C1FB1" w:rsidRDefault="004E40FB" w:rsidP="00D5341A">
            <w:pPr>
              <w:pStyle w:val="BodyText"/>
              <w:keepNext/>
              <w:keepLines/>
              <w:tabs>
                <w:tab w:val="clear" w:pos="340"/>
                <w:tab w:val="left" w:pos="284"/>
              </w:tabs>
              <w:rPr>
                <w:lang w:val="en-GB"/>
              </w:rPr>
            </w:pPr>
            <w:r w:rsidRPr="00247747">
              <w:rPr>
                <w:lang w:val="en-GB"/>
              </w:rPr>
              <w:t>on our behalf to use all the Bank’s Guarantee and Trade Finance serv</w:t>
            </w:r>
            <w:r>
              <w:rPr>
                <w:lang w:val="en-GB"/>
              </w:rPr>
              <w:t>ic</w:t>
            </w:r>
            <w:r w:rsidRPr="00247747">
              <w:rPr>
                <w:lang w:val="en-GB"/>
              </w:rPr>
              <w:t>es/products that at any time are available via the Attorney’s Danske Bank Business Online agreement.</w:t>
            </w: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033631" w:rsidTr="00D5341A">
        <w:trPr>
          <w:cantSplit/>
          <w:trHeight w:hRule="exact" w:val="57"/>
        </w:trPr>
        <w:tc>
          <w:tcPr>
            <w:tcW w:w="76" w:type="dxa"/>
            <w:tcBorders>
              <w:left w:val="single" w:sz="4" w:space="0" w:color="auto"/>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5" w:type="dxa"/>
            <w:gridSpan w:val="3"/>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75" w:type="dxa"/>
            <w:tcBorders>
              <w:left w:val="nil"/>
              <w:bottom w:val="single" w:sz="4" w:space="0" w:color="auto"/>
              <w:right w:val="single" w:sz="4" w:space="0" w:color="auto"/>
            </w:tcBorders>
          </w:tcPr>
          <w:p w:rsidR="003D3B63" w:rsidRPr="007C1FB1" w:rsidRDefault="003D3B63" w:rsidP="00D5341A">
            <w:pPr>
              <w:pStyle w:val="BodyText"/>
              <w:keepNext/>
              <w:keepLines/>
              <w:tabs>
                <w:tab w:val="clear" w:pos="340"/>
                <w:tab w:val="left" w:pos="284"/>
              </w:tabs>
              <w:rPr>
                <w:lang w:val="en-GB"/>
              </w:rPr>
            </w:pPr>
          </w:p>
        </w:tc>
      </w:tr>
    </w:tbl>
    <w:p w:rsidR="003D3B63" w:rsidRPr="007C1FB1" w:rsidRDefault="003D3B63" w:rsidP="00223130">
      <w:pPr>
        <w:rPr>
          <w:lang w:val="en-GB"/>
        </w:rPr>
      </w:pPr>
    </w:p>
    <w:p w:rsidR="003D3B63" w:rsidRPr="007C1FB1" w:rsidRDefault="003D3B63" w:rsidP="00223130">
      <w:pPr>
        <w:rPr>
          <w:lang w:val="en-GB"/>
        </w:rPr>
      </w:pPr>
    </w:p>
    <w:tbl>
      <w:tblPr>
        <w:tblW w:w="10206" w:type="dxa"/>
        <w:tblLayout w:type="fixed"/>
        <w:tblCellMar>
          <w:left w:w="0" w:type="dxa"/>
          <w:right w:w="0" w:type="dxa"/>
        </w:tblCellMar>
        <w:tblLook w:val="0000" w:firstRow="0" w:lastRow="0" w:firstColumn="0" w:lastColumn="0" w:noHBand="0" w:noVBand="0"/>
      </w:tblPr>
      <w:tblGrid>
        <w:gridCol w:w="10206"/>
      </w:tblGrid>
      <w:tr w:rsidR="003D3B63" w:rsidRPr="00033631" w:rsidTr="00D5341A">
        <w:trPr>
          <w:cantSplit/>
          <w:trHeight w:val="567"/>
        </w:trPr>
        <w:tc>
          <w:tcPr>
            <w:tcW w:w="10206" w:type="dxa"/>
          </w:tcPr>
          <w:p w:rsidR="003D3B63" w:rsidRPr="00F146C6" w:rsidRDefault="00F146C6" w:rsidP="0018609A">
            <w:pPr>
              <w:pStyle w:val="BodyText"/>
              <w:keepNext/>
              <w:keepLines/>
              <w:tabs>
                <w:tab w:val="clear" w:pos="340"/>
                <w:tab w:val="left" w:pos="284"/>
              </w:tabs>
              <w:rPr>
                <w:lang w:val="en-US"/>
              </w:rPr>
            </w:pPr>
            <w:r w:rsidRPr="008A2DDA">
              <w:rPr>
                <w:b/>
                <w:lang w:val="en-GB"/>
              </w:rPr>
              <w:t xml:space="preserve">By signing this power of attorney, the Principal permits </w:t>
            </w:r>
            <w:r w:rsidRPr="008A2DDA">
              <w:rPr>
                <w:lang w:val="en-GB"/>
              </w:rPr>
              <w:t>that all documents that the Bank sends to the to the Principal related to accounts, custody accounts, loans and other services that the Principal at any time has linked to the Attorney’s Business Online agreement, are transferred electronically to the eAr</w:t>
            </w:r>
            <w:r w:rsidR="008A2DDA">
              <w:rPr>
                <w:lang w:val="en-GB"/>
              </w:rPr>
              <w:t>ch</w:t>
            </w:r>
            <w:r w:rsidRPr="008A2DDA">
              <w:rPr>
                <w:lang w:val="en-GB"/>
              </w:rPr>
              <w:t>iv</w:t>
            </w:r>
            <w:r w:rsidR="008A2DDA">
              <w:rPr>
                <w:lang w:val="en-GB"/>
              </w:rPr>
              <w:t>e</w:t>
            </w:r>
            <w:r w:rsidRPr="008A2DDA">
              <w:rPr>
                <w:lang w:val="en-GB"/>
              </w:rPr>
              <w:t xml:space="preserve"> in Business Online according to the Attorney’s Business Online agreement and are made available to the Users authorised by the</w:t>
            </w:r>
            <w:r w:rsidR="00370A43">
              <w:rPr>
                <w:lang w:val="en-GB"/>
              </w:rPr>
              <w:t xml:space="preserve"> </w:t>
            </w:r>
            <w:r w:rsidR="00370A43" w:rsidRPr="0018609A">
              <w:rPr>
                <w:lang w:val="en-GB"/>
              </w:rPr>
              <w:t>Attorney</w:t>
            </w:r>
            <w:r w:rsidRPr="008A2DDA">
              <w:rPr>
                <w:lang w:val="en-GB"/>
              </w:rPr>
              <w:t>. If it is deemed practical or necessary, the Bank has the right to send the documents physically via ordinary mail to the Principal instead of electronically.</w:t>
            </w:r>
          </w:p>
        </w:tc>
      </w:tr>
    </w:tbl>
    <w:p w:rsidR="003D3B63" w:rsidRDefault="003D3B63" w:rsidP="00223130">
      <w:pPr>
        <w:rPr>
          <w:lang w:val="en-US"/>
        </w:rPr>
      </w:pPr>
    </w:p>
    <w:p w:rsidR="00AF730D" w:rsidRPr="00F146C6" w:rsidRDefault="00AF730D" w:rsidP="00223130">
      <w:pPr>
        <w:rPr>
          <w:lang w:val="en-US"/>
        </w:rPr>
      </w:pPr>
    </w:p>
    <w:tbl>
      <w:tblPr>
        <w:tblW w:w="10206" w:type="dxa"/>
        <w:tblLayout w:type="fixed"/>
        <w:tblCellMar>
          <w:left w:w="0" w:type="dxa"/>
          <w:right w:w="0" w:type="dxa"/>
        </w:tblCellMar>
        <w:tblLook w:val="0000" w:firstRow="0" w:lastRow="0" w:firstColumn="0" w:lastColumn="0" w:noHBand="0" w:noVBand="0"/>
      </w:tblPr>
      <w:tblGrid>
        <w:gridCol w:w="10206"/>
      </w:tblGrid>
      <w:tr w:rsidR="003D3B63" w:rsidRPr="00033631" w:rsidTr="00D5341A">
        <w:trPr>
          <w:cantSplit/>
          <w:trHeight w:val="567"/>
        </w:trPr>
        <w:tc>
          <w:tcPr>
            <w:tcW w:w="10206" w:type="dxa"/>
          </w:tcPr>
          <w:p w:rsidR="008A2DDA" w:rsidRPr="00F146C6" w:rsidRDefault="008A2DDA" w:rsidP="00A24AC4">
            <w:pPr>
              <w:pStyle w:val="BodyText"/>
              <w:keepNext/>
              <w:keepLines/>
              <w:tabs>
                <w:tab w:val="clear" w:pos="340"/>
                <w:tab w:val="left" w:pos="284"/>
              </w:tabs>
              <w:rPr>
                <w:lang w:val="en-US"/>
              </w:rPr>
            </w:pPr>
            <w:r w:rsidRPr="00D62073">
              <w:rPr>
                <w:b/>
                <w:lang w:val="en-GB"/>
              </w:rPr>
              <w:t xml:space="preserve">This power of attorney also gives the Attorney the right, </w:t>
            </w:r>
            <w:r w:rsidRPr="00D62073">
              <w:rPr>
                <w:lang w:val="en-GB"/>
              </w:rPr>
              <w:t xml:space="preserve">through an authorised User or a User appointed by this User, to administer cards </w:t>
            </w:r>
            <w:r w:rsidR="00A24AC4">
              <w:rPr>
                <w:lang w:val="en-GB"/>
              </w:rPr>
              <w:t>on behalf</w:t>
            </w:r>
            <w:r w:rsidRPr="00D62073">
              <w:rPr>
                <w:lang w:val="en-GB"/>
              </w:rPr>
              <w:t xml:space="preserve"> of the Principal in such a way as appears from the module description </w:t>
            </w:r>
            <w:r>
              <w:rPr>
                <w:lang w:val="en-GB"/>
              </w:rPr>
              <w:t xml:space="preserve">for the Card module </w:t>
            </w:r>
            <w:r w:rsidRPr="00D62073">
              <w:rPr>
                <w:lang w:val="en-GB"/>
              </w:rPr>
              <w:t>applying at any time</w:t>
            </w:r>
            <w:r>
              <w:rPr>
                <w:lang w:val="en-GB"/>
              </w:rPr>
              <w:t xml:space="preserve">. The power of attorney also gives the User the right to order and receive messages covered by the types of message that the </w:t>
            </w:r>
            <w:r w:rsidRPr="00D62073">
              <w:rPr>
                <w:lang w:val="en-GB"/>
              </w:rPr>
              <w:t xml:space="preserve">Bank makes available via Danske Bank Business Online according to the module description for the </w:t>
            </w:r>
            <w:r>
              <w:rPr>
                <w:lang w:val="en-GB"/>
              </w:rPr>
              <w:t>Notification Center</w:t>
            </w:r>
            <w:r w:rsidRPr="00D62073">
              <w:rPr>
                <w:lang w:val="en-GB"/>
              </w:rPr>
              <w:t xml:space="preserve"> applying at any time.</w:t>
            </w:r>
          </w:p>
        </w:tc>
      </w:tr>
    </w:tbl>
    <w:p w:rsidR="003D3B63" w:rsidRDefault="003D3B63" w:rsidP="00223130">
      <w:pPr>
        <w:rPr>
          <w:lang w:val="en-US"/>
        </w:rPr>
      </w:pPr>
    </w:p>
    <w:p w:rsidR="00AF730D" w:rsidRDefault="00AF730D" w:rsidP="00223130">
      <w:pPr>
        <w:rPr>
          <w:lang w:val="en-US"/>
        </w:rPr>
      </w:pPr>
    </w:p>
    <w:tbl>
      <w:tblPr>
        <w:tblW w:w="10206" w:type="dxa"/>
        <w:tblLayout w:type="fixed"/>
        <w:tblCellMar>
          <w:left w:w="0" w:type="dxa"/>
          <w:right w:w="0" w:type="dxa"/>
        </w:tblCellMar>
        <w:tblLook w:val="0000" w:firstRow="0" w:lastRow="0" w:firstColumn="0" w:lastColumn="0" w:noHBand="0" w:noVBand="0"/>
      </w:tblPr>
      <w:tblGrid>
        <w:gridCol w:w="10206"/>
      </w:tblGrid>
      <w:tr w:rsidR="00370A43" w:rsidRPr="00033631" w:rsidTr="00C17EA6">
        <w:trPr>
          <w:cantSplit/>
          <w:trHeight w:val="567"/>
        </w:trPr>
        <w:tc>
          <w:tcPr>
            <w:tcW w:w="10206" w:type="dxa"/>
          </w:tcPr>
          <w:p w:rsidR="00370A43" w:rsidRPr="007C1FB1" w:rsidRDefault="00370A43" w:rsidP="00C17EA6">
            <w:pPr>
              <w:pStyle w:val="BodyText"/>
              <w:keepNext/>
              <w:keepLines/>
              <w:tabs>
                <w:tab w:val="clear" w:pos="340"/>
                <w:tab w:val="left" w:pos="284"/>
              </w:tabs>
              <w:rPr>
                <w:lang w:val="en-GB"/>
              </w:rPr>
            </w:pPr>
            <w:r>
              <w:rPr>
                <w:b/>
                <w:lang w:val="en-GB"/>
              </w:rPr>
              <w:t>This power of attorney also gives the Attorney the right</w:t>
            </w:r>
            <w:r>
              <w:rPr>
                <w:lang w:val="en-GB"/>
              </w:rPr>
              <w:t>, through an authorised User or a User appointed by this User, to administer and receive information about leasing agreements on behalf</w:t>
            </w:r>
            <w:r w:rsidR="0018609A">
              <w:rPr>
                <w:lang w:val="en-GB"/>
              </w:rPr>
              <w:t xml:space="preserve"> </w:t>
            </w:r>
            <w:r>
              <w:rPr>
                <w:lang w:val="en-GB"/>
              </w:rPr>
              <w:t>of the Principal in such a way as appears from the module description for the Leasing module applying at any time.</w:t>
            </w:r>
          </w:p>
        </w:tc>
      </w:tr>
    </w:tbl>
    <w:p w:rsidR="003D3B63" w:rsidRDefault="003D3B63" w:rsidP="00223130">
      <w:pPr>
        <w:rPr>
          <w:lang w:val="en-GB"/>
        </w:rPr>
      </w:pPr>
    </w:p>
    <w:p w:rsidR="00AF730D" w:rsidRDefault="00AF730D" w:rsidP="00223130">
      <w:pPr>
        <w:rPr>
          <w:lang w:val="en-GB"/>
        </w:rPr>
      </w:pPr>
    </w:p>
    <w:tbl>
      <w:tblPr>
        <w:tblW w:w="10206" w:type="dxa"/>
        <w:tblLayout w:type="fixed"/>
        <w:tblCellMar>
          <w:left w:w="0" w:type="dxa"/>
          <w:right w:w="0" w:type="dxa"/>
        </w:tblCellMar>
        <w:tblLook w:val="0000" w:firstRow="0" w:lastRow="0" w:firstColumn="0" w:lastColumn="0" w:noHBand="0" w:noVBand="0"/>
      </w:tblPr>
      <w:tblGrid>
        <w:gridCol w:w="10206"/>
      </w:tblGrid>
      <w:tr w:rsidR="00370A43" w:rsidRPr="00033631" w:rsidTr="00C17EA6">
        <w:trPr>
          <w:cantSplit/>
          <w:trHeight w:val="567"/>
        </w:trPr>
        <w:tc>
          <w:tcPr>
            <w:tcW w:w="10206" w:type="dxa"/>
          </w:tcPr>
          <w:p w:rsidR="00370A43" w:rsidRPr="00370A43" w:rsidRDefault="00370A43" w:rsidP="00370A43">
            <w:pPr>
              <w:pStyle w:val="BodyText"/>
              <w:rPr>
                <w:lang w:val="en-US"/>
              </w:rPr>
            </w:pPr>
            <w:r w:rsidRPr="00370A43">
              <w:rPr>
                <w:b/>
                <w:lang w:val="en-US"/>
              </w:rPr>
              <w:t>This power of attorney also gives the Attorney the right</w:t>
            </w:r>
            <w:r w:rsidRPr="00370A43">
              <w:rPr>
                <w:lang w:val="en-US"/>
              </w:rPr>
              <w:t>, through an authorized User or a User appointed by this User, to register the Principal for e-invoices from e-invoicing suppliers and view e-invoices issued to the Principal. This power of attorney also gives the User the right to delete a registration for e-invoices from e-invoicing suppliers.</w:t>
            </w:r>
          </w:p>
        </w:tc>
      </w:tr>
    </w:tbl>
    <w:p w:rsidR="00A24AC4" w:rsidRDefault="00A24AC4" w:rsidP="00223130">
      <w:pPr>
        <w:rPr>
          <w:lang w:val="en-GB"/>
        </w:rPr>
      </w:pPr>
    </w:p>
    <w:p w:rsidR="00AF730D" w:rsidRDefault="00AF730D" w:rsidP="00223130">
      <w:pPr>
        <w:rPr>
          <w:lang w:val="en-GB"/>
        </w:rPr>
      </w:pPr>
    </w:p>
    <w:tbl>
      <w:tblPr>
        <w:tblW w:w="10206" w:type="dxa"/>
        <w:tblLayout w:type="fixed"/>
        <w:tblCellMar>
          <w:left w:w="0" w:type="dxa"/>
          <w:right w:w="0" w:type="dxa"/>
        </w:tblCellMar>
        <w:tblLook w:val="0000" w:firstRow="0" w:lastRow="0" w:firstColumn="0" w:lastColumn="0" w:noHBand="0" w:noVBand="0"/>
      </w:tblPr>
      <w:tblGrid>
        <w:gridCol w:w="10206"/>
      </w:tblGrid>
      <w:tr w:rsidR="00370A43" w:rsidRPr="00033631" w:rsidTr="00C17EA6">
        <w:trPr>
          <w:cantSplit/>
          <w:trHeight w:val="567"/>
        </w:trPr>
        <w:tc>
          <w:tcPr>
            <w:tcW w:w="10206" w:type="dxa"/>
          </w:tcPr>
          <w:p w:rsidR="00370A43" w:rsidRPr="0018609A" w:rsidRDefault="0018609A" w:rsidP="00066C54">
            <w:pPr>
              <w:pStyle w:val="BodyText"/>
              <w:keepNext/>
              <w:keepLines/>
              <w:tabs>
                <w:tab w:val="clear" w:pos="340"/>
                <w:tab w:val="left" w:pos="284"/>
              </w:tabs>
              <w:rPr>
                <w:lang w:val="en-US"/>
              </w:rPr>
            </w:pPr>
            <w:r w:rsidRPr="0018609A">
              <w:rPr>
                <w:b/>
                <w:bCs/>
                <w:lang w:val="en-US"/>
              </w:rPr>
              <w:t>This power of attorney also gives the mandatory the right</w:t>
            </w:r>
            <w:r>
              <w:rPr>
                <w:b/>
                <w:bCs/>
                <w:lang w:val="en-US"/>
              </w:rPr>
              <w:t>,</w:t>
            </w:r>
            <w:r w:rsidRPr="0018609A">
              <w:rPr>
                <w:lang w:val="en-US"/>
              </w:rPr>
              <w:t xml:space="preserve"> through an authorized User or a User appointed by the User to </w:t>
            </w:r>
            <w:r w:rsidR="00066C54">
              <w:rPr>
                <w:lang w:val="en-US"/>
              </w:rPr>
              <w:t>connect/deregister us to/from the Swish payment products at each time provided by the Bank and to make changes to the existing connection</w:t>
            </w:r>
            <w:r>
              <w:rPr>
                <w:lang w:val="en-US"/>
              </w:rPr>
              <w:t>.</w:t>
            </w:r>
          </w:p>
        </w:tc>
      </w:tr>
    </w:tbl>
    <w:p w:rsidR="00370A43" w:rsidRPr="0018609A" w:rsidRDefault="00370A43" w:rsidP="00370A43">
      <w:pPr>
        <w:rPr>
          <w:lang w:val="en-US"/>
        </w:rPr>
      </w:pPr>
    </w:p>
    <w:p w:rsidR="00AF730D" w:rsidRPr="0018609A" w:rsidRDefault="00AF730D" w:rsidP="00370A43">
      <w:pPr>
        <w:rPr>
          <w:lang w:val="en-US"/>
        </w:rPr>
      </w:pPr>
    </w:p>
    <w:tbl>
      <w:tblPr>
        <w:tblW w:w="10206" w:type="dxa"/>
        <w:tblLayout w:type="fixed"/>
        <w:tblCellMar>
          <w:left w:w="0" w:type="dxa"/>
          <w:right w:w="0" w:type="dxa"/>
        </w:tblCellMar>
        <w:tblLook w:val="0000" w:firstRow="0" w:lastRow="0" w:firstColumn="0" w:lastColumn="0" w:noHBand="0" w:noVBand="0"/>
      </w:tblPr>
      <w:tblGrid>
        <w:gridCol w:w="10206"/>
      </w:tblGrid>
      <w:tr w:rsidR="00370A43" w:rsidRPr="00033631" w:rsidTr="00C17EA6">
        <w:trPr>
          <w:cantSplit/>
          <w:trHeight w:val="567"/>
        </w:trPr>
        <w:tc>
          <w:tcPr>
            <w:tcW w:w="10206" w:type="dxa"/>
          </w:tcPr>
          <w:p w:rsidR="00370A43" w:rsidRPr="0018609A" w:rsidRDefault="0018609A" w:rsidP="00C17EA6">
            <w:pPr>
              <w:pStyle w:val="BodyText"/>
              <w:keepNext/>
              <w:keepLines/>
              <w:tabs>
                <w:tab w:val="clear" w:pos="340"/>
                <w:tab w:val="left" w:pos="284"/>
              </w:tabs>
              <w:rPr>
                <w:highlight w:val="yellow"/>
                <w:lang w:val="en-US"/>
              </w:rPr>
            </w:pPr>
            <w:r w:rsidRPr="0018609A">
              <w:rPr>
                <w:b/>
                <w:bCs/>
                <w:lang w:val="en-US"/>
              </w:rPr>
              <w:t>This power of attorney also gives the mandatory the right</w:t>
            </w:r>
            <w:r>
              <w:rPr>
                <w:b/>
                <w:bCs/>
                <w:lang w:val="en-US"/>
              </w:rPr>
              <w:t>,</w:t>
            </w:r>
            <w:r w:rsidRPr="0018609A">
              <w:rPr>
                <w:lang w:val="en-US"/>
              </w:rPr>
              <w:t xml:space="preserve"> through an authorized User or a User appointed by the User to receive information about foreign currencies, buy and sell foreign currencies and buy and sell financial instruments via the One Trader platform in accordance with the separately issued Danske Bank power of attorney, for the specific user</w:t>
            </w:r>
            <w:r w:rsidR="00370A43" w:rsidRPr="0018609A">
              <w:rPr>
                <w:lang w:val="en-US"/>
              </w:rPr>
              <w:t>.</w:t>
            </w:r>
          </w:p>
          <w:p w:rsidR="00370A43" w:rsidRPr="0018609A" w:rsidRDefault="0018609A" w:rsidP="00C17EA6">
            <w:pPr>
              <w:pStyle w:val="BodyText"/>
              <w:keepNext/>
              <w:keepLines/>
              <w:tabs>
                <w:tab w:val="clear" w:pos="340"/>
                <w:tab w:val="left" w:pos="284"/>
              </w:tabs>
              <w:rPr>
                <w:highlight w:val="yellow"/>
                <w:lang w:val="en-US"/>
              </w:rPr>
            </w:pPr>
            <w:r w:rsidRPr="0018609A">
              <w:rPr>
                <w:lang w:val="en-US"/>
              </w:rPr>
              <w:t>Any restrictions on the mandatory's access to One Trader is also applicable to the Principal. Danske Bank’s assessment of the mandatory also applies to the Principal</w:t>
            </w:r>
            <w:r w:rsidR="00370A43" w:rsidRPr="0018609A">
              <w:rPr>
                <w:lang w:val="en-US"/>
              </w:rPr>
              <w:t>.</w:t>
            </w:r>
          </w:p>
          <w:p w:rsidR="00370A43" w:rsidRPr="0018609A" w:rsidRDefault="00370A43" w:rsidP="00C17EA6">
            <w:pPr>
              <w:pStyle w:val="BodyText"/>
              <w:keepNext/>
              <w:keepLines/>
              <w:tabs>
                <w:tab w:val="clear" w:pos="340"/>
                <w:tab w:val="left" w:pos="284"/>
              </w:tabs>
              <w:rPr>
                <w:highlight w:val="yellow"/>
                <w:lang w:val="en-US"/>
              </w:rPr>
            </w:pPr>
          </w:p>
          <w:p w:rsidR="00370A43" w:rsidRPr="0018609A" w:rsidRDefault="0018609A" w:rsidP="00C17EA6">
            <w:pPr>
              <w:pStyle w:val="BodyText"/>
              <w:keepNext/>
              <w:keepLines/>
              <w:tabs>
                <w:tab w:val="clear" w:pos="340"/>
                <w:tab w:val="left" w:pos="284"/>
              </w:tabs>
              <w:rPr>
                <w:highlight w:val="yellow"/>
                <w:lang w:val="en-US"/>
              </w:rPr>
            </w:pPr>
            <w:r w:rsidRPr="0018609A">
              <w:rPr>
                <w:lang w:val="en-US"/>
              </w:rPr>
              <w:t>The Principal is aware that further agreements and other documentation may be required for the mandatory to carry out trade on the One Trader Principal's behalf</w:t>
            </w:r>
            <w:r w:rsidR="00370A43" w:rsidRPr="0018609A">
              <w:rPr>
                <w:lang w:val="en-US"/>
              </w:rPr>
              <w:t>.</w:t>
            </w:r>
          </w:p>
          <w:p w:rsidR="00370A43" w:rsidRPr="0018609A" w:rsidRDefault="00370A43" w:rsidP="00C17EA6">
            <w:pPr>
              <w:pStyle w:val="BodyText"/>
              <w:keepNext/>
              <w:keepLines/>
              <w:tabs>
                <w:tab w:val="clear" w:pos="340"/>
                <w:tab w:val="left" w:pos="284"/>
              </w:tabs>
              <w:rPr>
                <w:highlight w:val="yellow"/>
                <w:lang w:val="en-US"/>
              </w:rPr>
            </w:pPr>
          </w:p>
          <w:p w:rsidR="00370A43" w:rsidRPr="0018609A" w:rsidRDefault="0018609A" w:rsidP="0018609A">
            <w:pPr>
              <w:pStyle w:val="BodyText"/>
              <w:keepNext/>
              <w:keepLines/>
              <w:tabs>
                <w:tab w:val="clear" w:pos="340"/>
                <w:tab w:val="left" w:pos="284"/>
              </w:tabs>
              <w:rPr>
                <w:lang w:val="en-US"/>
              </w:rPr>
            </w:pPr>
            <w:r w:rsidRPr="0018609A">
              <w:rPr>
                <w:lang w:val="en-US"/>
              </w:rPr>
              <w:t>The Principal hereby gives the Bank the right to charge the Principals account in the Bank, for the costs and expenses incurred in connection with trading via One Trader</w:t>
            </w:r>
            <w:r w:rsidR="00370A43" w:rsidRPr="0018609A">
              <w:rPr>
                <w:lang w:val="en-US"/>
              </w:rPr>
              <w:t>.</w:t>
            </w:r>
          </w:p>
        </w:tc>
      </w:tr>
    </w:tbl>
    <w:p w:rsidR="00370A43" w:rsidRPr="0018609A" w:rsidRDefault="00370A43" w:rsidP="00223130">
      <w:pPr>
        <w:rPr>
          <w:lang w:val="en-US"/>
        </w:rPr>
      </w:pPr>
    </w:p>
    <w:p w:rsidR="003D3B63" w:rsidRPr="007C1FB1" w:rsidRDefault="004E40FB" w:rsidP="003D3B63">
      <w:pPr>
        <w:pStyle w:val="Heading1"/>
        <w:keepLines/>
        <w:rPr>
          <w:lang w:val="en-GB"/>
        </w:rPr>
      </w:pPr>
      <w:r w:rsidRPr="00247747">
        <w:rPr>
          <w:lang w:val="en-GB"/>
        </w:rPr>
        <w:lastRenderedPageBreak/>
        <w:t>Rules and conditions</w:t>
      </w:r>
    </w:p>
    <w:tbl>
      <w:tblPr>
        <w:tblW w:w="10206" w:type="dxa"/>
        <w:tblLayout w:type="fixed"/>
        <w:tblCellMar>
          <w:left w:w="0" w:type="dxa"/>
          <w:right w:w="0" w:type="dxa"/>
        </w:tblCellMar>
        <w:tblLook w:val="0000" w:firstRow="0" w:lastRow="0" w:firstColumn="0" w:lastColumn="0" w:noHBand="0" w:noVBand="0"/>
      </w:tblPr>
      <w:tblGrid>
        <w:gridCol w:w="10206"/>
      </w:tblGrid>
      <w:tr w:rsidR="003D3B63" w:rsidRPr="00033631" w:rsidTr="00D5341A">
        <w:trPr>
          <w:cantSplit/>
          <w:trHeight w:val="567"/>
        </w:trPr>
        <w:tc>
          <w:tcPr>
            <w:tcW w:w="10206" w:type="dxa"/>
          </w:tcPr>
          <w:p w:rsidR="003D3B63" w:rsidRPr="007C1FB1" w:rsidRDefault="004E40FB" w:rsidP="00D5341A">
            <w:pPr>
              <w:pStyle w:val="BodyText"/>
              <w:keepNext/>
              <w:keepLines/>
              <w:tabs>
                <w:tab w:val="clear" w:pos="340"/>
                <w:tab w:val="left" w:pos="284"/>
              </w:tabs>
              <w:rPr>
                <w:lang w:val="en-GB"/>
              </w:rPr>
            </w:pPr>
            <w:r w:rsidRPr="00247747">
              <w:rPr>
                <w:lang w:val="en-GB"/>
              </w:rPr>
              <w:t>The Principal is liable for all transactions performed on accounts that are covered by the power of attorney and for other instructions given to the Bank on the basis of the power of attorney, provided that these have been enacted by an authorised User of Danske Bank Business Online. The Bank has the right to treat the User as an authorised person if the latter has gained access to Danske Bank Business Online using his/her personal security code.</w:t>
            </w:r>
          </w:p>
        </w:tc>
      </w:tr>
    </w:tbl>
    <w:p w:rsidR="003D3B63" w:rsidRPr="007C1FB1" w:rsidRDefault="003D3B63" w:rsidP="00223130">
      <w:pPr>
        <w:rPr>
          <w:lang w:val="en-GB"/>
        </w:rPr>
      </w:pPr>
    </w:p>
    <w:p w:rsidR="003D3B63" w:rsidRPr="007C1FB1" w:rsidRDefault="003D3B63" w:rsidP="00223130">
      <w:pPr>
        <w:rPr>
          <w:lang w:val="en-GB"/>
        </w:rPr>
      </w:pPr>
    </w:p>
    <w:tbl>
      <w:tblPr>
        <w:tblW w:w="10206" w:type="dxa"/>
        <w:tblLayout w:type="fixed"/>
        <w:tblCellMar>
          <w:left w:w="0" w:type="dxa"/>
          <w:right w:w="0" w:type="dxa"/>
        </w:tblCellMar>
        <w:tblLook w:val="0000" w:firstRow="0" w:lastRow="0" w:firstColumn="0" w:lastColumn="0" w:noHBand="0" w:noVBand="0"/>
      </w:tblPr>
      <w:tblGrid>
        <w:gridCol w:w="76"/>
        <w:gridCol w:w="213"/>
        <w:gridCol w:w="283"/>
        <w:gridCol w:w="1179"/>
        <w:gridCol w:w="1676"/>
        <w:gridCol w:w="1676"/>
        <w:gridCol w:w="1676"/>
        <w:gridCol w:w="1676"/>
        <w:gridCol w:w="1676"/>
        <w:gridCol w:w="75"/>
      </w:tblGrid>
      <w:tr w:rsidR="003D3B63" w:rsidRPr="00033631" w:rsidTr="00D5341A">
        <w:trPr>
          <w:cantSplit/>
          <w:trHeight w:hRule="exact" w:val="57"/>
        </w:trPr>
        <w:tc>
          <w:tcPr>
            <w:tcW w:w="10206" w:type="dxa"/>
            <w:gridSpan w:val="10"/>
            <w:tcBorders>
              <w:top w:val="single" w:sz="4" w:space="0" w:color="auto"/>
              <w:left w:val="single" w:sz="4" w:space="0" w:color="auto"/>
              <w:right w:val="single" w:sz="4" w:space="0" w:color="auto"/>
            </w:tcBorders>
          </w:tcPr>
          <w:p w:rsidR="003D3B63" w:rsidRPr="007C1FB1" w:rsidRDefault="003D3B63" w:rsidP="00D5341A">
            <w:pPr>
              <w:pStyle w:val="Rubrik1medindrag"/>
              <w:rPr>
                <w:lang w:val="en-GB"/>
              </w:rPr>
            </w:pPr>
          </w:p>
        </w:tc>
      </w:tr>
      <w:tr w:rsidR="003D3B63" w:rsidRPr="00033631" w:rsidTr="00D5341A">
        <w:trPr>
          <w:cantSplit/>
          <w:trHeight w:val="227"/>
        </w:trPr>
        <w:tc>
          <w:tcPr>
            <w:tcW w:w="10206" w:type="dxa"/>
            <w:gridSpan w:val="10"/>
            <w:tcBorders>
              <w:left w:val="single" w:sz="4" w:space="0" w:color="auto"/>
              <w:right w:val="single" w:sz="4" w:space="0" w:color="auto"/>
            </w:tcBorders>
          </w:tcPr>
          <w:p w:rsidR="003D3B63" w:rsidRPr="007C1FB1" w:rsidRDefault="004E40FB" w:rsidP="00D5341A">
            <w:pPr>
              <w:pStyle w:val="Rubrik1medindrag"/>
              <w:rPr>
                <w:lang w:val="en-GB"/>
              </w:rPr>
            </w:pPr>
            <w:r w:rsidRPr="00247747">
              <w:rPr>
                <w:lang w:val="en-GB"/>
              </w:rPr>
              <w:t>Fee account for subscription and transaction fees</w:t>
            </w:r>
          </w:p>
        </w:tc>
      </w:tr>
      <w:tr w:rsidR="003D3B63" w:rsidRPr="00033631" w:rsidTr="00D5341A">
        <w:trPr>
          <w:cantSplit/>
          <w:trHeight w:val="284"/>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0055" w:type="dxa"/>
            <w:gridSpan w:val="8"/>
          </w:tcPr>
          <w:p w:rsidR="00F146C6" w:rsidRPr="008A2DDA" w:rsidRDefault="00F146C6" w:rsidP="00F146C6">
            <w:pPr>
              <w:pStyle w:val="BodyText"/>
              <w:keepNext/>
              <w:keepLines/>
              <w:rPr>
                <w:lang w:val="en-GB"/>
              </w:rPr>
            </w:pPr>
            <w:r w:rsidRPr="008A2DDA">
              <w:rPr>
                <w:lang w:val="en-GB"/>
              </w:rPr>
              <w:t>The fee account is used for charging the subscription and transaction fees that arise from using Danske Bank Business Online and the services provided via Business Online. There are several ways of using the fee account/the account belonging to the Attorney or the Principal.</w:t>
            </w:r>
          </w:p>
          <w:p w:rsidR="00F146C6" w:rsidRPr="008A2DDA" w:rsidRDefault="00F146C6" w:rsidP="00F146C6">
            <w:pPr>
              <w:pStyle w:val="BodyText"/>
              <w:keepNext/>
              <w:keepLines/>
              <w:rPr>
                <w:lang w:val="en-GB"/>
              </w:rPr>
            </w:pPr>
          </w:p>
          <w:p w:rsidR="003D3B63" w:rsidRPr="00F146C6" w:rsidRDefault="00F146C6" w:rsidP="00F146C6">
            <w:pPr>
              <w:pStyle w:val="BodyText"/>
              <w:keepNext/>
              <w:keepLines/>
              <w:tabs>
                <w:tab w:val="clear" w:pos="340"/>
                <w:tab w:val="left" w:pos="284"/>
              </w:tabs>
              <w:rPr>
                <w:lang w:val="en-US"/>
              </w:rPr>
            </w:pPr>
            <w:r w:rsidRPr="008A2DDA">
              <w:rPr>
                <w:lang w:val="en-GB"/>
              </w:rPr>
              <w:t>The power of attorney allows the Bank to charge subscription and transaction fees as follows:</w:t>
            </w:r>
          </w:p>
        </w:tc>
        <w:tc>
          <w:tcPr>
            <w:tcW w:w="75" w:type="dxa"/>
            <w:tcBorders>
              <w:left w:val="nil"/>
              <w:right w:val="single" w:sz="4" w:space="0" w:color="auto"/>
            </w:tcBorders>
          </w:tcPr>
          <w:p w:rsidR="003D3B63" w:rsidRPr="00F146C6" w:rsidRDefault="003D3B63" w:rsidP="00D5341A">
            <w:pPr>
              <w:pStyle w:val="BodyText"/>
              <w:keepNext/>
              <w:keepLines/>
              <w:tabs>
                <w:tab w:val="clear" w:pos="340"/>
                <w:tab w:val="left" w:pos="284"/>
              </w:tabs>
              <w:rPr>
                <w:lang w:val="en-US"/>
              </w:rPr>
            </w:pPr>
          </w:p>
        </w:tc>
      </w:tr>
      <w:tr w:rsidR="003D3B63" w:rsidRPr="00033631" w:rsidTr="00D5341A">
        <w:trPr>
          <w:cantSplit/>
          <w:trHeight w:val="567"/>
        </w:trPr>
        <w:tc>
          <w:tcPr>
            <w:tcW w:w="76" w:type="dxa"/>
            <w:tcBorders>
              <w:left w:val="single" w:sz="4" w:space="0" w:color="auto"/>
            </w:tcBorders>
          </w:tcPr>
          <w:p w:rsidR="003D3B63" w:rsidRPr="00F146C6" w:rsidRDefault="003D3B63" w:rsidP="00D5341A">
            <w:pPr>
              <w:pStyle w:val="BodyText"/>
              <w:keepNext/>
              <w:keepLines/>
              <w:tabs>
                <w:tab w:val="clear" w:pos="340"/>
                <w:tab w:val="left" w:pos="284"/>
              </w:tabs>
              <w:rPr>
                <w:lang w:val="en-US"/>
              </w:rPr>
            </w:pPr>
          </w:p>
        </w:tc>
        <w:tc>
          <w:tcPr>
            <w:tcW w:w="213" w:type="dxa"/>
          </w:tcPr>
          <w:p w:rsidR="003D3B63" w:rsidRPr="00F146C6" w:rsidRDefault="003D3B63" w:rsidP="00D5341A">
            <w:pPr>
              <w:pStyle w:val="BodyText"/>
              <w:rPr>
                <w:lang w:val="en-US"/>
              </w:rPr>
            </w:pPr>
          </w:p>
        </w:tc>
        <w:tc>
          <w:tcPr>
            <w:tcW w:w="283" w:type="dxa"/>
          </w:tcPr>
          <w:p w:rsidR="003D3B63" w:rsidRPr="007C1FB1" w:rsidRDefault="00220210" w:rsidP="00D5341A">
            <w:pPr>
              <w:pStyle w:val="BodyText"/>
              <w:rPr>
                <w:lang w:val="en-GB"/>
              </w:rPr>
            </w:pPr>
            <w:r w:rsidRPr="007C1FB1">
              <w:rPr>
                <w:lang w:val="en-GB"/>
              </w:rPr>
              <w:fldChar w:fldCharType="begin">
                <w:ffData>
                  <w:name w:val="OESEE124_01_Avgkto3"/>
                  <w:enabled/>
                  <w:calcOnExit w:val="0"/>
                  <w:checkBox>
                    <w:sizeAuto/>
                    <w:default w:val="0"/>
                  </w:checkBox>
                </w:ffData>
              </w:fldChar>
            </w:r>
            <w:bookmarkStart w:id="46" w:name="OESEE124_01_Avgkto3"/>
            <w:r w:rsidR="003D3B63" w:rsidRPr="007C1FB1">
              <w:rPr>
                <w:lang w:val="en-GB"/>
              </w:rPr>
              <w:instrText xml:space="preserve"> FORMCHECKBOX </w:instrText>
            </w:r>
            <w:r w:rsidR="0041536F">
              <w:rPr>
                <w:lang w:val="en-GB"/>
              </w:rPr>
            </w:r>
            <w:r w:rsidR="0041536F">
              <w:rPr>
                <w:lang w:val="en-GB"/>
              </w:rPr>
              <w:fldChar w:fldCharType="separate"/>
            </w:r>
            <w:r w:rsidRPr="007C1FB1">
              <w:rPr>
                <w:lang w:val="en-GB"/>
              </w:rPr>
              <w:fldChar w:fldCharType="end"/>
            </w:r>
            <w:bookmarkEnd w:id="46"/>
          </w:p>
        </w:tc>
        <w:tc>
          <w:tcPr>
            <w:tcW w:w="6207" w:type="dxa"/>
            <w:gridSpan w:val="4"/>
          </w:tcPr>
          <w:p w:rsidR="003D3B63" w:rsidRPr="008A2DDA" w:rsidRDefault="00F146C6" w:rsidP="00B54E52">
            <w:pPr>
              <w:pStyle w:val="BodyText"/>
              <w:rPr>
                <w:lang w:val="en-US"/>
              </w:rPr>
            </w:pPr>
            <w:r w:rsidRPr="008A2DDA">
              <w:rPr>
                <w:lang w:val="en-GB"/>
              </w:rPr>
              <w:t xml:space="preserve">The </w:t>
            </w:r>
            <w:r w:rsidR="00B54E52">
              <w:rPr>
                <w:lang w:val="en-GB"/>
              </w:rPr>
              <w:t xml:space="preserve">Principal’s </w:t>
            </w:r>
            <w:r w:rsidRPr="008A2DDA">
              <w:rPr>
                <w:lang w:val="en-GB"/>
              </w:rPr>
              <w:t xml:space="preserve">subscription and transaction fees must be charged to the </w:t>
            </w:r>
            <w:r w:rsidR="00B54E52">
              <w:rPr>
                <w:lang w:val="en-GB"/>
              </w:rPr>
              <w:t>Attorney</w:t>
            </w:r>
            <w:r w:rsidR="00B54E52" w:rsidRPr="008A2DDA">
              <w:rPr>
                <w:lang w:val="en-GB"/>
              </w:rPr>
              <w:t xml:space="preserve">’s </w:t>
            </w:r>
            <w:r w:rsidRPr="008A2DDA">
              <w:rPr>
                <w:lang w:val="en-GB"/>
              </w:rPr>
              <w:t>fee account (central to the Business Online agreement).</w:t>
            </w:r>
          </w:p>
        </w:tc>
        <w:tc>
          <w:tcPr>
            <w:tcW w:w="3352" w:type="dxa"/>
            <w:gridSpan w:val="2"/>
            <w:tcBorders>
              <w:left w:val="nil"/>
            </w:tcBorders>
          </w:tcPr>
          <w:p w:rsidR="003D3B63" w:rsidRPr="00F146C6" w:rsidRDefault="003D3B63" w:rsidP="00D5341A">
            <w:pPr>
              <w:pStyle w:val="Ledtext"/>
              <w:rPr>
                <w:lang w:val="en-US"/>
              </w:rPr>
            </w:pPr>
          </w:p>
        </w:tc>
        <w:tc>
          <w:tcPr>
            <w:tcW w:w="75" w:type="dxa"/>
            <w:tcBorders>
              <w:left w:val="nil"/>
              <w:right w:val="single" w:sz="4" w:space="0" w:color="auto"/>
            </w:tcBorders>
          </w:tcPr>
          <w:p w:rsidR="003D3B63" w:rsidRPr="00F146C6" w:rsidRDefault="003D3B63" w:rsidP="00D5341A">
            <w:pPr>
              <w:pStyle w:val="BodyText"/>
              <w:keepNext/>
              <w:keepLines/>
              <w:tabs>
                <w:tab w:val="clear" w:pos="340"/>
                <w:tab w:val="left" w:pos="284"/>
              </w:tabs>
              <w:rPr>
                <w:lang w:val="en-US"/>
              </w:rPr>
            </w:pPr>
          </w:p>
        </w:tc>
      </w:tr>
      <w:tr w:rsidR="003D3B63" w:rsidRPr="00033631" w:rsidTr="00D5341A">
        <w:trPr>
          <w:cantSplit/>
          <w:trHeight w:hRule="exact" w:val="113"/>
        </w:trPr>
        <w:tc>
          <w:tcPr>
            <w:tcW w:w="76" w:type="dxa"/>
            <w:tcBorders>
              <w:left w:val="single" w:sz="4" w:space="0" w:color="auto"/>
            </w:tcBorders>
          </w:tcPr>
          <w:p w:rsidR="003D3B63" w:rsidRPr="00F146C6" w:rsidRDefault="003D3B63" w:rsidP="00D5341A">
            <w:pPr>
              <w:pStyle w:val="BodyText"/>
              <w:keepNext/>
              <w:keepLines/>
              <w:tabs>
                <w:tab w:val="clear" w:pos="340"/>
                <w:tab w:val="left" w:pos="284"/>
              </w:tabs>
              <w:rPr>
                <w:lang w:val="en-US"/>
              </w:rPr>
            </w:pPr>
          </w:p>
        </w:tc>
        <w:tc>
          <w:tcPr>
            <w:tcW w:w="213" w:type="dxa"/>
          </w:tcPr>
          <w:p w:rsidR="003D3B63" w:rsidRPr="00F146C6" w:rsidRDefault="003D3B63" w:rsidP="00D5341A">
            <w:pPr>
              <w:pStyle w:val="BodyText"/>
              <w:rPr>
                <w:lang w:val="en-US"/>
              </w:rPr>
            </w:pPr>
          </w:p>
        </w:tc>
        <w:tc>
          <w:tcPr>
            <w:tcW w:w="283" w:type="dxa"/>
          </w:tcPr>
          <w:p w:rsidR="003D3B63" w:rsidRPr="00F146C6" w:rsidRDefault="003D3B63" w:rsidP="00D5341A">
            <w:pPr>
              <w:pStyle w:val="BodyText"/>
              <w:rPr>
                <w:lang w:val="en-US"/>
              </w:rPr>
            </w:pPr>
          </w:p>
        </w:tc>
        <w:tc>
          <w:tcPr>
            <w:tcW w:w="6207" w:type="dxa"/>
            <w:gridSpan w:val="4"/>
          </w:tcPr>
          <w:p w:rsidR="003D3B63" w:rsidRPr="008A2DDA" w:rsidRDefault="003D3B63" w:rsidP="00D5341A">
            <w:pPr>
              <w:pStyle w:val="BodyText"/>
              <w:rPr>
                <w:lang w:val="en-US"/>
              </w:rPr>
            </w:pPr>
          </w:p>
        </w:tc>
        <w:tc>
          <w:tcPr>
            <w:tcW w:w="3352" w:type="dxa"/>
            <w:gridSpan w:val="2"/>
            <w:tcBorders>
              <w:bottom w:val="single" w:sz="4" w:space="0" w:color="A6A6A6"/>
            </w:tcBorders>
          </w:tcPr>
          <w:p w:rsidR="003D3B63" w:rsidRPr="00F146C6" w:rsidRDefault="003D3B63" w:rsidP="00D5341A">
            <w:pPr>
              <w:pStyle w:val="Ledtext"/>
              <w:rPr>
                <w:lang w:val="en-US"/>
              </w:rPr>
            </w:pPr>
          </w:p>
        </w:tc>
        <w:tc>
          <w:tcPr>
            <w:tcW w:w="75" w:type="dxa"/>
            <w:tcBorders>
              <w:left w:val="nil"/>
              <w:right w:val="single" w:sz="4" w:space="0" w:color="auto"/>
            </w:tcBorders>
          </w:tcPr>
          <w:p w:rsidR="003D3B63" w:rsidRPr="00F146C6" w:rsidRDefault="003D3B63" w:rsidP="00D5341A">
            <w:pPr>
              <w:pStyle w:val="BodyText"/>
              <w:keepNext/>
              <w:keepLines/>
              <w:tabs>
                <w:tab w:val="clear" w:pos="340"/>
                <w:tab w:val="left" w:pos="284"/>
              </w:tabs>
              <w:rPr>
                <w:lang w:val="en-US"/>
              </w:rPr>
            </w:pPr>
          </w:p>
        </w:tc>
      </w:tr>
      <w:tr w:rsidR="003D3B63" w:rsidRPr="007C1FB1" w:rsidTr="00D5341A">
        <w:trPr>
          <w:cantSplit/>
          <w:trHeight w:val="567"/>
        </w:trPr>
        <w:tc>
          <w:tcPr>
            <w:tcW w:w="76" w:type="dxa"/>
            <w:tcBorders>
              <w:left w:val="single" w:sz="4" w:space="0" w:color="auto"/>
            </w:tcBorders>
          </w:tcPr>
          <w:p w:rsidR="003D3B63" w:rsidRPr="00F146C6" w:rsidRDefault="003D3B63" w:rsidP="00D5341A">
            <w:pPr>
              <w:pStyle w:val="BodyText"/>
              <w:keepNext/>
              <w:keepLines/>
              <w:tabs>
                <w:tab w:val="clear" w:pos="340"/>
                <w:tab w:val="left" w:pos="284"/>
              </w:tabs>
              <w:rPr>
                <w:lang w:val="en-US"/>
              </w:rPr>
            </w:pPr>
          </w:p>
        </w:tc>
        <w:tc>
          <w:tcPr>
            <w:tcW w:w="213" w:type="dxa"/>
          </w:tcPr>
          <w:p w:rsidR="003D3B63" w:rsidRPr="00F146C6" w:rsidRDefault="003D3B63" w:rsidP="00D5341A">
            <w:pPr>
              <w:pStyle w:val="BodyText"/>
              <w:rPr>
                <w:lang w:val="en-US"/>
              </w:rPr>
            </w:pPr>
          </w:p>
        </w:tc>
        <w:tc>
          <w:tcPr>
            <w:tcW w:w="283" w:type="dxa"/>
          </w:tcPr>
          <w:p w:rsidR="003D3B63" w:rsidRPr="007C1FB1" w:rsidRDefault="00220210" w:rsidP="00D5341A">
            <w:pPr>
              <w:pStyle w:val="BodyText"/>
              <w:rPr>
                <w:lang w:val="en-GB"/>
              </w:rPr>
            </w:pPr>
            <w:r w:rsidRPr="007C1FB1">
              <w:rPr>
                <w:lang w:val="en-GB"/>
              </w:rPr>
              <w:fldChar w:fldCharType="begin">
                <w:ffData>
                  <w:name w:val="OESEE124_01_Avgkto1"/>
                  <w:enabled/>
                  <w:calcOnExit w:val="0"/>
                  <w:checkBox>
                    <w:sizeAuto/>
                    <w:default w:val="0"/>
                    <w:checked/>
                  </w:checkBox>
                </w:ffData>
              </w:fldChar>
            </w:r>
            <w:bookmarkStart w:id="47" w:name="OESEE124_01_Avgkto1"/>
            <w:r w:rsidR="003D3B63" w:rsidRPr="007C1FB1">
              <w:rPr>
                <w:lang w:val="en-GB"/>
              </w:rPr>
              <w:instrText xml:space="preserve"> FORMCHECKBOX </w:instrText>
            </w:r>
            <w:r w:rsidR="00033631" w:rsidRPr="007C1FB1">
              <w:rPr>
                <w:lang w:val="en-GB"/>
              </w:rPr>
            </w:r>
            <w:r w:rsidR="0041536F">
              <w:rPr>
                <w:lang w:val="en-GB"/>
              </w:rPr>
              <w:fldChar w:fldCharType="separate"/>
            </w:r>
            <w:r w:rsidRPr="007C1FB1">
              <w:rPr>
                <w:lang w:val="en-GB"/>
              </w:rPr>
              <w:fldChar w:fldCharType="end"/>
            </w:r>
            <w:bookmarkEnd w:id="47"/>
          </w:p>
        </w:tc>
        <w:tc>
          <w:tcPr>
            <w:tcW w:w="6207" w:type="dxa"/>
            <w:gridSpan w:val="4"/>
            <w:tcBorders>
              <w:right w:val="single" w:sz="4" w:space="0" w:color="A6A6A6"/>
            </w:tcBorders>
          </w:tcPr>
          <w:p w:rsidR="003D3B63" w:rsidRPr="008A2DDA" w:rsidRDefault="00F146C6" w:rsidP="00D5341A">
            <w:pPr>
              <w:pStyle w:val="BodyText"/>
              <w:rPr>
                <w:lang w:val="en-US"/>
              </w:rPr>
            </w:pPr>
            <w:r w:rsidRPr="008A2DDA">
              <w:rPr>
                <w:lang w:val="en-GB"/>
              </w:rPr>
              <w:t>The Principal’s subscription and transaction costs must be charged to a fee account of the Principal, state account number.</w:t>
            </w:r>
          </w:p>
        </w:tc>
        <w:tc>
          <w:tcPr>
            <w:tcW w:w="3352" w:type="dxa"/>
            <w:gridSpan w:val="2"/>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033631">
            <w:pPr>
              <w:pStyle w:val="Flt"/>
              <w:rPr>
                <w:lang w:val="en-GB"/>
              </w:rPr>
            </w:pPr>
            <w:r w:rsidRPr="007C1FB1">
              <w:rPr>
                <w:lang w:val="en-GB"/>
              </w:rPr>
              <w:fldChar w:fldCharType="begin">
                <w:ffData>
                  <w:name w:val="OESEE124_01_Avgkton1"/>
                  <w:enabled/>
                  <w:calcOnExit w:val="0"/>
                  <w:textInput/>
                </w:ffData>
              </w:fldChar>
            </w:r>
            <w:bookmarkStart w:id="48" w:name="OESEE124_01_Avgkton1"/>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Skriv kundens kontonummer</w:t>
            </w:r>
            <w:bookmarkStart w:id="49" w:name="_GoBack"/>
            <w:bookmarkEnd w:id="49"/>
            <w:r w:rsidRPr="007C1FB1">
              <w:rPr>
                <w:lang w:val="en-GB"/>
              </w:rPr>
              <w:fldChar w:fldCharType="end"/>
            </w:r>
            <w:bookmarkEnd w:id="48"/>
          </w:p>
        </w:tc>
        <w:tc>
          <w:tcPr>
            <w:tcW w:w="75" w:type="dxa"/>
            <w:tcBorders>
              <w:left w:val="single" w:sz="4" w:space="0" w:color="A6A6A6"/>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113"/>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213" w:type="dxa"/>
          </w:tcPr>
          <w:p w:rsidR="003D3B63" w:rsidRPr="007C1FB1" w:rsidRDefault="003D3B63" w:rsidP="00D5341A">
            <w:pPr>
              <w:pStyle w:val="BodyText"/>
              <w:rPr>
                <w:lang w:val="en-GB"/>
              </w:rPr>
            </w:pPr>
          </w:p>
        </w:tc>
        <w:tc>
          <w:tcPr>
            <w:tcW w:w="283" w:type="dxa"/>
          </w:tcPr>
          <w:p w:rsidR="003D3B63" w:rsidRPr="007C1FB1" w:rsidRDefault="003D3B63" w:rsidP="00D5341A">
            <w:pPr>
              <w:pStyle w:val="BodyText"/>
              <w:rPr>
                <w:lang w:val="en-GB"/>
              </w:rPr>
            </w:pPr>
          </w:p>
        </w:tc>
        <w:tc>
          <w:tcPr>
            <w:tcW w:w="6207" w:type="dxa"/>
            <w:gridSpan w:val="4"/>
          </w:tcPr>
          <w:p w:rsidR="003D3B63" w:rsidRPr="008A2DDA" w:rsidRDefault="003D3B63" w:rsidP="00D5341A">
            <w:pPr>
              <w:pStyle w:val="BodyText"/>
              <w:rPr>
                <w:lang w:val="en-GB"/>
              </w:rPr>
            </w:pPr>
          </w:p>
        </w:tc>
        <w:tc>
          <w:tcPr>
            <w:tcW w:w="3352" w:type="dxa"/>
            <w:gridSpan w:val="2"/>
            <w:tcBorders>
              <w:top w:val="single" w:sz="4" w:space="0" w:color="A6A6A6"/>
              <w:bottom w:val="single" w:sz="4" w:space="0" w:color="A6A6A6"/>
            </w:tcBorders>
          </w:tcPr>
          <w:p w:rsidR="003D3B63" w:rsidRPr="007C1FB1" w:rsidRDefault="003D3B63" w:rsidP="00D5341A">
            <w:pPr>
              <w:pStyle w:val="Ledtext"/>
              <w:rPr>
                <w:lang w:val="en-GB"/>
              </w:rPr>
            </w:pP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567"/>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213" w:type="dxa"/>
          </w:tcPr>
          <w:p w:rsidR="003D3B63" w:rsidRPr="007C1FB1" w:rsidRDefault="003D3B63" w:rsidP="00D5341A">
            <w:pPr>
              <w:pStyle w:val="BodyText"/>
              <w:rPr>
                <w:lang w:val="en-GB"/>
              </w:rPr>
            </w:pPr>
          </w:p>
        </w:tc>
        <w:tc>
          <w:tcPr>
            <w:tcW w:w="283" w:type="dxa"/>
          </w:tcPr>
          <w:p w:rsidR="003D3B63" w:rsidRPr="007C1FB1" w:rsidRDefault="00220210" w:rsidP="00D5341A">
            <w:pPr>
              <w:pStyle w:val="BodyText"/>
              <w:rPr>
                <w:lang w:val="en-GB"/>
              </w:rPr>
            </w:pPr>
            <w:r w:rsidRPr="007C1FB1">
              <w:rPr>
                <w:lang w:val="en-GB"/>
              </w:rPr>
              <w:fldChar w:fldCharType="begin">
                <w:ffData>
                  <w:name w:val="OESEE124_01_Avgkto2"/>
                  <w:enabled/>
                  <w:calcOnExit w:val="0"/>
                  <w:checkBox>
                    <w:sizeAuto/>
                    <w:default w:val="0"/>
                  </w:checkBox>
                </w:ffData>
              </w:fldChar>
            </w:r>
            <w:bookmarkStart w:id="50" w:name="OESEE124_01_Avgkto2"/>
            <w:r w:rsidR="003D3B63" w:rsidRPr="007C1FB1">
              <w:rPr>
                <w:lang w:val="en-GB"/>
              </w:rPr>
              <w:instrText xml:space="preserve"> FORMCHECKBOX </w:instrText>
            </w:r>
            <w:r w:rsidR="0041536F">
              <w:rPr>
                <w:lang w:val="en-GB"/>
              </w:rPr>
            </w:r>
            <w:r w:rsidR="0041536F">
              <w:rPr>
                <w:lang w:val="en-GB"/>
              </w:rPr>
              <w:fldChar w:fldCharType="separate"/>
            </w:r>
            <w:r w:rsidRPr="007C1FB1">
              <w:rPr>
                <w:lang w:val="en-GB"/>
              </w:rPr>
              <w:fldChar w:fldCharType="end"/>
            </w:r>
            <w:bookmarkEnd w:id="50"/>
          </w:p>
        </w:tc>
        <w:tc>
          <w:tcPr>
            <w:tcW w:w="6207" w:type="dxa"/>
            <w:gridSpan w:val="4"/>
            <w:vMerge w:val="restart"/>
            <w:tcBorders>
              <w:right w:val="single" w:sz="4" w:space="0" w:color="A6A6A6"/>
            </w:tcBorders>
          </w:tcPr>
          <w:p w:rsidR="003D3B63" w:rsidRPr="008A2DDA" w:rsidRDefault="00F146C6" w:rsidP="00D5341A">
            <w:pPr>
              <w:pStyle w:val="BodyText"/>
              <w:rPr>
                <w:lang w:val="en-US"/>
              </w:rPr>
            </w:pPr>
            <w:r w:rsidRPr="008A2DDA">
              <w:rPr>
                <w:lang w:val="en-GB"/>
              </w:rPr>
              <w:t>The Principal’s transaction fees must be charged to the Principal’s respective transaction account. This implies that transaction fees are changed to the account belonging to the Principal, which is used for the respective payment. A fee account of the Principal must be changed with the Principal’s subscription fees, state account number.</w:t>
            </w:r>
          </w:p>
        </w:tc>
        <w:tc>
          <w:tcPr>
            <w:tcW w:w="3352" w:type="dxa"/>
            <w:gridSpan w:val="2"/>
            <w:tcBorders>
              <w:top w:val="single" w:sz="4" w:space="0" w:color="A6A6A6"/>
              <w:left w:val="single" w:sz="4" w:space="0" w:color="A6A6A6"/>
              <w:bottom w:val="single" w:sz="4" w:space="0" w:color="A6A6A6"/>
              <w:right w:val="single" w:sz="4" w:space="0" w:color="A6A6A6"/>
            </w:tcBorders>
          </w:tcPr>
          <w:p w:rsidR="003D3B63" w:rsidRPr="007C1FB1" w:rsidRDefault="007C1FB1" w:rsidP="00D5341A">
            <w:pPr>
              <w:pStyle w:val="Ledtext"/>
              <w:rPr>
                <w:lang w:val="en-GB"/>
              </w:rPr>
            </w:pPr>
            <w:r w:rsidRPr="007C1FB1">
              <w:rPr>
                <w:lang w:val="en-GB"/>
              </w:rPr>
              <w:t>Number</w:t>
            </w:r>
          </w:p>
          <w:p w:rsidR="003D3B63" w:rsidRPr="007C1FB1" w:rsidRDefault="00220210" w:rsidP="00D5341A">
            <w:pPr>
              <w:pStyle w:val="Flt"/>
              <w:rPr>
                <w:lang w:val="en-GB"/>
              </w:rPr>
            </w:pPr>
            <w:r w:rsidRPr="007C1FB1">
              <w:rPr>
                <w:lang w:val="en-GB"/>
              </w:rPr>
              <w:fldChar w:fldCharType="begin">
                <w:ffData>
                  <w:name w:val="OESEE124_01_Avgkton2"/>
                  <w:enabled/>
                  <w:calcOnExit w:val="0"/>
                  <w:textInput/>
                </w:ffData>
              </w:fldChar>
            </w:r>
            <w:bookmarkStart w:id="51" w:name="OESEE124_01_Avgkton2"/>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51"/>
          </w:p>
        </w:tc>
        <w:tc>
          <w:tcPr>
            <w:tcW w:w="75" w:type="dxa"/>
            <w:tcBorders>
              <w:left w:val="single" w:sz="4" w:space="0" w:color="A6A6A6"/>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val="567"/>
        </w:trPr>
        <w:tc>
          <w:tcPr>
            <w:tcW w:w="76" w:type="dxa"/>
            <w:tcBorders>
              <w:left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213" w:type="dxa"/>
          </w:tcPr>
          <w:p w:rsidR="003D3B63" w:rsidRPr="007C1FB1" w:rsidRDefault="003D3B63" w:rsidP="00D5341A">
            <w:pPr>
              <w:pStyle w:val="BodyText"/>
              <w:rPr>
                <w:lang w:val="en-GB"/>
              </w:rPr>
            </w:pPr>
          </w:p>
        </w:tc>
        <w:tc>
          <w:tcPr>
            <w:tcW w:w="283" w:type="dxa"/>
          </w:tcPr>
          <w:p w:rsidR="003D3B63" w:rsidRPr="007C1FB1" w:rsidRDefault="003D3B63" w:rsidP="00D5341A">
            <w:pPr>
              <w:pStyle w:val="BodyText"/>
              <w:rPr>
                <w:lang w:val="en-GB"/>
              </w:rPr>
            </w:pPr>
          </w:p>
        </w:tc>
        <w:tc>
          <w:tcPr>
            <w:tcW w:w="6207" w:type="dxa"/>
            <w:gridSpan w:val="4"/>
            <w:vMerge/>
          </w:tcPr>
          <w:p w:rsidR="003D3B63" w:rsidRPr="007C1FB1" w:rsidRDefault="003D3B63" w:rsidP="00D5341A">
            <w:pPr>
              <w:pStyle w:val="BodyText"/>
              <w:rPr>
                <w:lang w:val="en-GB"/>
              </w:rPr>
            </w:pPr>
          </w:p>
        </w:tc>
        <w:tc>
          <w:tcPr>
            <w:tcW w:w="3352" w:type="dxa"/>
            <w:gridSpan w:val="2"/>
            <w:tcBorders>
              <w:top w:val="single" w:sz="4" w:space="0" w:color="A6A6A6"/>
            </w:tcBorders>
          </w:tcPr>
          <w:p w:rsidR="003D3B63" w:rsidRPr="007C1FB1" w:rsidRDefault="003D3B63" w:rsidP="00D5341A">
            <w:pPr>
              <w:pStyle w:val="Ledtext"/>
              <w:rPr>
                <w:lang w:val="en-GB"/>
              </w:rPr>
            </w:pPr>
          </w:p>
        </w:tc>
        <w:tc>
          <w:tcPr>
            <w:tcW w:w="75" w:type="dxa"/>
            <w:tcBorders>
              <w:left w:val="nil"/>
              <w:right w:val="single" w:sz="4" w:space="0" w:color="auto"/>
            </w:tcBorders>
          </w:tcPr>
          <w:p w:rsidR="003D3B63" w:rsidRPr="007C1FB1" w:rsidRDefault="003D3B63" w:rsidP="00D5341A">
            <w:pPr>
              <w:pStyle w:val="BodyText"/>
              <w:keepNext/>
              <w:keepLines/>
              <w:tabs>
                <w:tab w:val="clear" w:pos="340"/>
                <w:tab w:val="left" w:pos="284"/>
              </w:tabs>
              <w:rPr>
                <w:lang w:val="en-GB"/>
              </w:rPr>
            </w:pPr>
          </w:p>
        </w:tc>
      </w:tr>
      <w:tr w:rsidR="003D3B63" w:rsidRPr="007C1FB1" w:rsidTr="00D5341A">
        <w:trPr>
          <w:cantSplit/>
          <w:trHeight w:hRule="exact" w:val="57"/>
        </w:trPr>
        <w:tc>
          <w:tcPr>
            <w:tcW w:w="76" w:type="dxa"/>
            <w:tcBorders>
              <w:left w:val="single" w:sz="4" w:space="0" w:color="auto"/>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5" w:type="dxa"/>
            <w:gridSpan w:val="3"/>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1676" w:type="dxa"/>
            <w:tcBorders>
              <w:bottom w:val="single" w:sz="4" w:space="0" w:color="auto"/>
            </w:tcBorders>
          </w:tcPr>
          <w:p w:rsidR="003D3B63" w:rsidRPr="007C1FB1" w:rsidRDefault="003D3B63" w:rsidP="00D5341A">
            <w:pPr>
              <w:pStyle w:val="BodyText"/>
              <w:keepNext/>
              <w:keepLines/>
              <w:tabs>
                <w:tab w:val="clear" w:pos="340"/>
                <w:tab w:val="left" w:pos="284"/>
              </w:tabs>
              <w:rPr>
                <w:lang w:val="en-GB"/>
              </w:rPr>
            </w:pPr>
          </w:p>
        </w:tc>
        <w:tc>
          <w:tcPr>
            <w:tcW w:w="75" w:type="dxa"/>
            <w:tcBorders>
              <w:left w:val="nil"/>
              <w:bottom w:val="single" w:sz="4" w:space="0" w:color="auto"/>
              <w:right w:val="single" w:sz="4" w:space="0" w:color="auto"/>
            </w:tcBorders>
          </w:tcPr>
          <w:p w:rsidR="003D3B63" w:rsidRPr="007C1FB1" w:rsidRDefault="003D3B63" w:rsidP="00D5341A">
            <w:pPr>
              <w:pStyle w:val="BodyText"/>
              <w:keepNext/>
              <w:keepLines/>
              <w:tabs>
                <w:tab w:val="clear" w:pos="340"/>
                <w:tab w:val="left" w:pos="284"/>
              </w:tabs>
              <w:rPr>
                <w:lang w:val="en-GB"/>
              </w:rPr>
            </w:pPr>
          </w:p>
        </w:tc>
      </w:tr>
    </w:tbl>
    <w:p w:rsidR="003D3B63" w:rsidRPr="007C1FB1" w:rsidRDefault="003D3B63" w:rsidP="00223130">
      <w:pPr>
        <w:rPr>
          <w:lang w:val="en-GB"/>
        </w:rPr>
      </w:pPr>
    </w:p>
    <w:p w:rsidR="003D3B63" w:rsidRPr="007C1FB1" w:rsidRDefault="003D3B63" w:rsidP="0018609A">
      <w:pPr>
        <w:rPr>
          <w:lang w:val="en-GB" w:eastAsia="sv-SE"/>
        </w:rPr>
      </w:pPr>
    </w:p>
    <w:tbl>
      <w:tblPr>
        <w:tblW w:w="10206" w:type="dxa"/>
        <w:tblLayout w:type="fixed"/>
        <w:tblCellMar>
          <w:left w:w="0" w:type="dxa"/>
          <w:right w:w="0" w:type="dxa"/>
        </w:tblCellMar>
        <w:tblLook w:val="0000" w:firstRow="0" w:lastRow="0" w:firstColumn="0" w:lastColumn="0" w:noHBand="0" w:noVBand="0"/>
      </w:tblPr>
      <w:tblGrid>
        <w:gridCol w:w="10206"/>
      </w:tblGrid>
      <w:tr w:rsidR="003D3B63" w:rsidRPr="00033631" w:rsidTr="00D5341A">
        <w:trPr>
          <w:cantSplit/>
          <w:trHeight w:val="284"/>
        </w:trPr>
        <w:tc>
          <w:tcPr>
            <w:tcW w:w="10206" w:type="dxa"/>
            <w:vAlign w:val="center"/>
          </w:tcPr>
          <w:p w:rsidR="00F146C6" w:rsidRPr="008A2DDA" w:rsidRDefault="00F146C6" w:rsidP="00F146C6">
            <w:pPr>
              <w:pStyle w:val="BodyText"/>
              <w:keepNext/>
              <w:keepLines/>
              <w:rPr>
                <w:lang w:val="en-GB"/>
              </w:rPr>
            </w:pPr>
            <w:r w:rsidRPr="008A2DDA">
              <w:rPr>
                <w:lang w:val="en-GB"/>
              </w:rPr>
              <w:t xml:space="preserve">The Principal hereby acknowledges that we accept and will observe all conditions, including module descriptions applying to all of the </w:t>
            </w:r>
            <w:r w:rsidR="000401C4">
              <w:rPr>
                <w:lang w:val="en-GB"/>
              </w:rPr>
              <w:t>Attorney</w:t>
            </w:r>
            <w:r w:rsidRPr="008A2DDA">
              <w:rPr>
                <w:lang w:val="en-GB"/>
              </w:rPr>
              <w:t>’s establishment agreements for Danske Bank Business Online. We also acknowledge that the conditions separately applying to the Guarantee and Trade Finance module</w:t>
            </w:r>
            <w:r w:rsidR="00370A43" w:rsidRPr="0018609A">
              <w:rPr>
                <w:lang w:val="en-GB"/>
              </w:rPr>
              <w:t>, Swish Företag and One Trader</w:t>
            </w:r>
            <w:r w:rsidRPr="0018609A">
              <w:rPr>
                <w:lang w:val="en-GB"/>
              </w:rPr>
              <w:t xml:space="preserve"> are also binding for us if the Bank provides some of the products/services that are included in th</w:t>
            </w:r>
            <w:r w:rsidR="00AF730D" w:rsidRPr="0018609A">
              <w:rPr>
                <w:lang w:val="en-GB"/>
              </w:rPr>
              <w:t>e</w:t>
            </w:r>
            <w:r w:rsidR="00370A43" w:rsidRPr="0018609A">
              <w:rPr>
                <w:lang w:val="en-GB"/>
              </w:rPr>
              <w:t>s</w:t>
            </w:r>
            <w:r w:rsidR="00AF730D" w:rsidRPr="0018609A">
              <w:rPr>
                <w:lang w:val="en-GB"/>
              </w:rPr>
              <w:t>e</w:t>
            </w:r>
            <w:r w:rsidRPr="0018609A">
              <w:rPr>
                <w:lang w:val="en-GB"/>
              </w:rPr>
              <w:t xml:space="preserve"> module</w:t>
            </w:r>
            <w:r w:rsidR="00370A43" w:rsidRPr="0018609A">
              <w:rPr>
                <w:lang w:val="en-GB"/>
              </w:rPr>
              <w:t>s</w:t>
            </w:r>
            <w:r w:rsidRPr="0018609A">
              <w:rPr>
                <w:lang w:val="en-GB"/>
              </w:rPr>
              <w:t xml:space="preserve"> at</w:t>
            </w:r>
            <w:r w:rsidRPr="008A2DDA">
              <w:rPr>
                <w:lang w:val="en-GB"/>
              </w:rPr>
              <w:t xml:space="preserve"> our expense.</w:t>
            </w:r>
          </w:p>
          <w:p w:rsidR="003D3B63" w:rsidRPr="008A2DDA" w:rsidRDefault="003D3B63" w:rsidP="00D5341A">
            <w:pPr>
              <w:pStyle w:val="BodyText"/>
              <w:keepNext/>
              <w:keepLines/>
              <w:rPr>
                <w:lang w:val="en-GB"/>
              </w:rPr>
            </w:pPr>
          </w:p>
          <w:p w:rsidR="0093340A" w:rsidRPr="008A2DDA" w:rsidRDefault="0093340A" w:rsidP="0093340A">
            <w:pPr>
              <w:pStyle w:val="BodyText"/>
              <w:rPr>
                <w:lang w:val="en-GB"/>
              </w:rPr>
            </w:pPr>
            <w:r w:rsidRPr="008A2DDA">
              <w:rPr>
                <w:lang w:val="en-GB"/>
              </w:rPr>
              <w:t xml:space="preserve">The undersigned Principal acknowledges the above conditions of the power of attorney. The power of attorney may only be cancelled by means of written notice to the Bank or if the Bank receives from us a new power of attorney issued to replace a power of attorney issued earlier on behalf of the </w:t>
            </w:r>
            <w:r w:rsidR="000401C4">
              <w:rPr>
                <w:lang w:val="en-GB"/>
              </w:rPr>
              <w:t>Attorney</w:t>
            </w:r>
            <w:r w:rsidRPr="008A2DDA">
              <w:rPr>
                <w:lang w:val="en-GB"/>
              </w:rPr>
              <w:t>.</w:t>
            </w:r>
          </w:p>
          <w:p w:rsidR="0093340A" w:rsidRPr="008A2DDA" w:rsidRDefault="0093340A" w:rsidP="0093340A">
            <w:pPr>
              <w:pStyle w:val="BodyText"/>
              <w:rPr>
                <w:lang w:val="en-GB"/>
              </w:rPr>
            </w:pPr>
          </w:p>
          <w:p w:rsidR="0093340A" w:rsidRPr="00247747" w:rsidRDefault="0093340A" w:rsidP="0093340A">
            <w:pPr>
              <w:pStyle w:val="BodyText"/>
              <w:rPr>
                <w:lang w:val="en-GB"/>
              </w:rPr>
            </w:pPr>
            <w:r w:rsidRPr="008A2DDA">
              <w:rPr>
                <w:lang w:val="en-GB"/>
              </w:rPr>
              <w:t>The Attorney is aware of the contents of the above power of attorney.</w:t>
            </w:r>
          </w:p>
          <w:p w:rsidR="003D3B63" w:rsidRPr="007C1FB1" w:rsidRDefault="003D3B63" w:rsidP="00D5341A">
            <w:pPr>
              <w:pStyle w:val="BodyText"/>
              <w:keepNext/>
              <w:keepLines/>
              <w:rPr>
                <w:lang w:val="en-GB"/>
              </w:rPr>
            </w:pPr>
          </w:p>
        </w:tc>
      </w:tr>
    </w:tbl>
    <w:p w:rsidR="003D3B63" w:rsidRPr="007C1FB1" w:rsidRDefault="003D3B63" w:rsidP="00223130">
      <w:pPr>
        <w:rPr>
          <w:lang w:val="en-GB"/>
        </w:rPr>
      </w:pPr>
    </w:p>
    <w:p w:rsidR="003D3B63" w:rsidRPr="007C1FB1" w:rsidRDefault="003D3B63" w:rsidP="00223130">
      <w:pPr>
        <w:rPr>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4820"/>
        <w:gridCol w:w="284"/>
        <w:gridCol w:w="4820"/>
      </w:tblGrid>
      <w:tr w:rsidR="003D3B63" w:rsidRPr="00033631" w:rsidTr="00D5341A">
        <w:tc>
          <w:tcPr>
            <w:tcW w:w="4820" w:type="dxa"/>
          </w:tcPr>
          <w:p w:rsidR="003D3B63" w:rsidRPr="007C1FB1" w:rsidRDefault="0093340A" w:rsidP="00D5341A">
            <w:pPr>
              <w:pStyle w:val="Heading1"/>
              <w:keepLines/>
              <w:rPr>
                <w:rFonts w:ascii="Danske Text" w:hAnsi="Danske Text"/>
                <w:sz w:val="16"/>
                <w:lang w:val="en-GB"/>
              </w:rPr>
            </w:pPr>
            <w:r w:rsidRPr="00247747">
              <w:rPr>
                <w:lang w:val="en-GB"/>
              </w:rPr>
              <w:t>Signature of Account holder/Principal</w:t>
            </w:r>
          </w:p>
        </w:tc>
        <w:tc>
          <w:tcPr>
            <w:tcW w:w="284" w:type="dxa"/>
          </w:tcPr>
          <w:p w:rsidR="003D3B63" w:rsidRPr="007C1FB1" w:rsidRDefault="003D3B63" w:rsidP="00D5341A">
            <w:pPr>
              <w:keepNext/>
              <w:keepLines/>
              <w:rPr>
                <w:lang w:val="en-GB"/>
              </w:rPr>
            </w:pPr>
          </w:p>
        </w:tc>
        <w:tc>
          <w:tcPr>
            <w:tcW w:w="4820" w:type="dxa"/>
          </w:tcPr>
          <w:p w:rsidR="003D3B63" w:rsidRPr="007C1FB1" w:rsidRDefault="0093340A" w:rsidP="00D5341A">
            <w:pPr>
              <w:pStyle w:val="Heading1"/>
              <w:keepLines/>
              <w:rPr>
                <w:lang w:val="en-GB"/>
              </w:rPr>
            </w:pPr>
            <w:r w:rsidRPr="00247747">
              <w:rPr>
                <w:lang w:val="en-GB"/>
              </w:rPr>
              <w:t>Signature of Owner of the agreement/Attorney</w:t>
            </w:r>
          </w:p>
        </w:tc>
      </w:tr>
      <w:tr w:rsidR="003D3B63" w:rsidRPr="007C1FB1" w:rsidTr="00D5341A">
        <w:trPr>
          <w:trHeight w:hRule="exact" w:val="567"/>
        </w:trPr>
        <w:tc>
          <w:tcPr>
            <w:tcW w:w="4820" w:type="dxa"/>
            <w:tcBorders>
              <w:top w:val="single" w:sz="4" w:space="0" w:color="auto"/>
              <w:left w:val="single" w:sz="4" w:space="0" w:color="auto"/>
              <w:bottom w:val="dotted" w:sz="4" w:space="0" w:color="auto"/>
            </w:tcBorders>
          </w:tcPr>
          <w:p w:rsidR="003D3B63" w:rsidRPr="007C1FB1" w:rsidRDefault="0093340A" w:rsidP="00D5341A">
            <w:pPr>
              <w:pStyle w:val="Ledtext"/>
              <w:keepNext/>
              <w:keepLines/>
              <w:rPr>
                <w:lang w:val="en-GB"/>
              </w:rPr>
            </w:pPr>
            <w:r>
              <w:rPr>
                <w:lang w:val="en-GB"/>
              </w:rPr>
              <w:t>Place and date</w:t>
            </w:r>
          </w:p>
          <w:p w:rsidR="003D3B63" w:rsidRPr="007C1FB1" w:rsidRDefault="00220210" w:rsidP="00D5341A">
            <w:pPr>
              <w:pStyle w:val="Flt"/>
              <w:rPr>
                <w:lang w:val="en-GB"/>
              </w:rPr>
            </w:pPr>
            <w:r w:rsidRPr="007C1FB1">
              <w:rPr>
                <w:rStyle w:val="FltChar"/>
                <w:lang w:val="en-GB"/>
              </w:rPr>
              <w:fldChar w:fldCharType="begin">
                <w:ffData>
                  <w:name w:val="OESEE124_01_Ort"/>
                  <w:enabled/>
                  <w:calcOnExit w:val="0"/>
                  <w:textInput/>
                </w:ffData>
              </w:fldChar>
            </w:r>
            <w:bookmarkStart w:id="52" w:name="OESEE124_01_Ort"/>
            <w:r w:rsidR="003D3B63" w:rsidRPr="007C1FB1">
              <w:rPr>
                <w:rStyle w:val="FltChar"/>
                <w:lang w:val="en-GB"/>
              </w:rPr>
              <w:instrText xml:space="preserve"> FORMTEXT </w:instrText>
            </w:r>
            <w:r w:rsidRPr="007C1FB1">
              <w:rPr>
                <w:rStyle w:val="FltChar"/>
                <w:lang w:val="en-GB"/>
              </w:rPr>
            </w:r>
            <w:r w:rsidRPr="007C1FB1">
              <w:rPr>
                <w:rStyle w:val="FltChar"/>
                <w:lang w:val="en-GB"/>
              </w:rPr>
              <w:fldChar w:fldCharType="separate"/>
            </w:r>
            <w:r w:rsidR="00033631">
              <w:rPr>
                <w:rStyle w:val="FltChar"/>
                <w:noProof/>
                <w:lang w:val="en-GB"/>
              </w:rPr>
              <w:t> </w:t>
            </w:r>
            <w:r w:rsidR="00033631">
              <w:rPr>
                <w:rStyle w:val="FltChar"/>
                <w:noProof/>
                <w:lang w:val="en-GB"/>
              </w:rPr>
              <w:t> </w:t>
            </w:r>
            <w:r w:rsidR="00033631">
              <w:rPr>
                <w:rStyle w:val="FltChar"/>
                <w:noProof/>
                <w:lang w:val="en-GB"/>
              </w:rPr>
              <w:t> </w:t>
            </w:r>
            <w:r w:rsidR="00033631">
              <w:rPr>
                <w:rStyle w:val="FltChar"/>
                <w:noProof/>
                <w:lang w:val="en-GB"/>
              </w:rPr>
              <w:t> </w:t>
            </w:r>
            <w:r w:rsidR="00033631">
              <w:rPr>
                <w:rStyle w:val="FltChar"/>
                <w:noProof/>
                <w:lang w:val="en-GB"/>
              </w:rPr>
              <w:t> </w:t>
            </w:r>
            <w:r w:rsidRPr="007C1FB1">
              <w:rPr>
                <w:rStyle w:val="FltChar"/>
                <w:lang w:val="en-GB"/>
              </w:rPr>
              <w:fldChar w:fldCharType="end"/>
            </w:r>
            <w:bookmarkEnd w:id="52"/>
            <w:r w:rsidR="003D3B63" w:rsidRPr="007C1FB1">
              <w:rPr>
                <w:lang w:val="en-GB"/>
              </w:rPr>
              <w:t xml:space="preserve">  </w:t>
            </w:r>
            <w:r w:rsidRPr="007C1FB1">
              <w:rPr>
                <w:bCs/>
                <w:lang w:val="en-GB"/>
              </w:rPr>
              <w:fldChar w:fldCharType="begin">
                <w:ffData>
                  <w:name w:val="OESEE124_01_Datum"/>
                  <w:enabled/>
                  <w:calcOnExit w:val="0"/>
                  <w:helpText w:type="text" w:val="Ange ÅÅ-MM-DD"/>
                  <w:statusText w:type="text" w:val="Ange ÅÅ-MM-DD"/>
                  <w:textInput>
                    <w:type w:val="date"/>
                    <w:format w:val="d MMMM yyyy"/>
                  </w:textInput>
                </w:ffData>
              </w:fldChar>
            </w:r>
            <w:bookmarkStart w:id="53" w:name="OESEE124_01_Datum"/>
            <w:r w:rsidR="003D3B63" w:rsidRPr="007C1FB1">
              <w:rPr>
                <w:bCs/>
                <w:lang w:val="en-GB"/>
              </w:rPr>
              <w:instrText xml:space="preserve"> FORMTEXT </w:instrText>
            </w:r>
            <w:r w:rsidRPr="007C1FB1">
              <w:rPr>
                <w:bCs/>
                <w:lang w:val="en-GB"/>
              </w:rPr>
            </w:r>
            <w:r w:rsidRPr="007C1FB1">
              <w:rPr>
                <w:bCs/>
                <w:lang w:val="en-GB"/>
              </w:rPr>
              <w:fldChar w:fldCharType="separate"/>
            </w:r>
            <w:r w:rsidR="00033631">
              <w:rPr>
                <w:bCs/>
                <w:noProof/>
                <w:lang w:val="en-GB"/>
              </w:rPr>
              <w:t> </w:t>
            </w:r>
            <w:r w:rsidR="00033631">
              <w:rPr>
                <w:bCs/>
                <w:noProof/>
                <w:lang w:val="en-GB"/>
              </w:rPr>
              <w:t> </w:t>
            </w:r>
            <w:r w:rsidR="00033631">
              <w:rPr>
                <w:bCs/>
                <w:noProof/>
                <w:lang w:val="en-GB"/>
              </w:rPr>
              <w:t> </w:t>
            </w:r>
            <w:r w:rsidR="00033631">
              <w:rPr>
                <w:bCs/>
                <w:noProof/>
                <w:lang w:val="en-GB"/>
              </w:rPr>
              <w:t> </w:t>
            </w:r>
            <w:r w:rsidR="00033631">
              <w:rPr>
                <w:bCs/>
                <w:noProof/>
                <w:lang w:val="en-GB"/>
              </w:rPr>
              <w:t> </w:t>
            </w:r>
            <w:r w:rsidRPr="007C1FB1">
              <w:rPr>
                <w:bCs/>
                <w:lang w:val="en-GB"/>
              </w:rPr>
              <w:fldChar w:fldCharType="end"/>
            </w:r>
            <w:bookmarkEnd w:id="53"/>
          </w:p>
        </w:tc>
        <w:tc>
          <w:tcPr>
            <w:tcW w:w="284" w:type="dxa"/>
            <w:tcBorders>
              <w:top w:val="single" w:sz="4" w:space="0" w:color="auto"/>
            </w:tcBorders>
          </w:tcPr>
          <w:p w:rsidR="003D3B63" w:rsidRPr="007C1FB1" w:rsidRDefault="003D3B63" w:rsidP="00D5341A">
            <w:pPr>
              <w:keepNext/>
              <w:keepLines/>
              <w:rPr>
                <w:lang w:val="en-GB"/>
              </w:rPr>
            </w:pPr>
          </w:p>
        </w:tc>
        <w:tc>
          <w:tcPr>
            <w:tcW w:w="4820" w:type="dxa"/>
            <w:tcBorders>
              <w:top w:val="single" w:sz="4" w:space="0" w:color="auto"/>
              <w:right w:val="single" w:sz="4" w:space="0" w:color="auto"/>
            </w:tcBorders>
          </w:tcPr>
          <w:p w:rsidR="003D3B63" w:rsidRPr="007C1FB1" w:rsidRDefault="0093340A" w:rsidP="00D5341A">
            <w:pPr>
              <w:pStyle w:val="Ledtextutanindrag"/>
              <w:keepNext/>
              <w:keepLines/>
              <w:rPr>
                <w:lang w:val="en-GB"/>
              </w:rPr>
            </w:pPr>
            <w:r>
              <w:rPr>
                <w:lang w:val="en-GB"/>
              </w:rPr>
              <w:t>Place and date</w:t>
            </w:r>
          </w:p>
          <w:p w:rsidR="003D3B63" w:rsidRPr="007C1FB1" w:rsidRDefault="00220210" w:rsidP="00D5341A">
            <w:pPr>
              <w:pStyle w:val="Fltutanindrag"/>
              <w:keepNext/>
              <w:keepLines/>
              <w:rPr>
                <w:lang w:val="en-GB"/>
              </w:rPr>
            </w:pPr>
            <w:r w:rsidRPr="007C1FB1">
              <w:rPr>
                <w:lang w:val="en-GB"/>
              </w:rPr>
              <w:fldChar w:fldCharType="begin">
                <w:ffData>
                  <w:name w:val="OESEE124_01_Ort2"/>
                  <w:enabled/>
                  <w:calcOnExit w:val="0"/>
                  <w:textInput/>
                </w:ffData>
              </w:fldChar>
            </w:r>
            <w:bookmarkStart w:id="54" w:name="OESEE124_01_Ort2"/>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54"/>
            <w:r w:rsidR="003D3B63" w:rsidRPr="007C1FB1">
              <w:rPr>
                <w:lang w:val="en-GB"/>
              </w:rPr>
              <w:t xml:space="preserve">  </w:t>
            </w:r>
            <w:r w:rsidRPr="007C1FB1">
              <w:rPr>
                <w:lang w:val="en-GB"/>
              </w:rPr>
              <w:fldChar w:fldCharType="begin">
                <w:ffData>
                  <w:name w:val="OESEE124_01_Datum2"/>
                  <w:enabled/>
                  <w:calcOnExit w:val="0"/>
                  <w:helpText w:type="text" w:val="Ange ÅÅ-MM-DD"/>
                  <w:statusText w:type="text" w:val="Ange ÅÅ-MM-DD"/>
                  <w:textInput>
                    <w:type w:val="date"/>
                    <w:format w:val="d MMMM yyyy"/>
                  </w:textInput>
                </w:ffData>
              </w:fldChar>
            </w:r>
            <w:bookmarkStart w:id="55" w:name="OESEE124_01_Datum2"/>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55"/>
          </w:p>
        </w:tc>
      </w:tr>
      <w:tr w:rsidR="003D3B63" w:rsidRPr="007C1FB1" w:rsidTr="00D5341A">
        <w:trPr>
          <w:trHeight w:hRule="exact" w:val="113"/>
        </w:trPr>
        <w:tc>
          <w:tcPr>
            <w:tcW w:w="4820" w:type="dxa"/>
            <w:tcBorders>
              <w:left w:val="single" w:sz="4" w:space="0" w:color="auto"/>
            </w:tcBorders>
          </w:tcPr>
          <w:p w:rsidR="003D3B63" w:rsidRPr="007C1FB1" w:rsidRDefault="003D3B63" w:rsidP="00D5341A">
            <w:pPr>
              <w:keepNext/>
              <w:keepLines/>
              <w:rPr>
                <w:lang w:val="en-GB"/>
              </w:rPr>
            </w:pPr>
          </w:p>
        </w:tc>
        <w:tc>
          <w:tcPr>
            <w:tcW w:w="284" w:type="dxa"/>
          </w:tcPr>
          <w:p w:rsidR="003D3B63" w:rsidRPr="007C1FB1" w:rsidRDefault="003D3B63" w:rsidP="00D5341A">
            <w:pPr>
              <w:keepNext/>
              <w:keepLines/>
              <w:rPr>
                <w:lang w:val="en-GB"/>
              </w:rPr>
            </w:pPr>
          </w:p>
        </w:tc>
        <w:tc>
          <w:tcPr>
            <w:tcW w:w="4820" w:type="dxa"/>
            <w:tcBorders>
              <w:top w:val="dotted" w:sz="4" w:space="0" w:color="auto"/>
              <w:right w:val="single" w:sz="4" w:space="0" w:color="auto"/>
            </w:tcBorders>
          </w:tcPr>
          <w:p w:rsidR="003D3B63" w:rsidRPr="007C1FB1" w:rsidRDefault="003D3B63" w:rsidP="00D5341A">
            <w:pPr>
              <w:keepNext/>
              <w:keepLines/>
              <w:rPr>
                <w:lang w:val="en-GB"/>
              </w:rPr>
            </w:pPr>
          </w:p>
        </w:tc>
      </w:tr>
      <w:tr w:rsidR="003D3B63" w:rsidRPr="007C1FB1" w:rsidTr="00D5341A">
        <w:trPr>
          <w:trHeight w:hRule="exact" w:val="907"/>
        </w:trPr>
        <w:tc>
          <w:tcPr>
            <w:tcW w:w="4820" w:type="dxa"/>
            <w:tcBorders>
              <w:left w:val="single" w:sz="4" w:space="0" w:color="auto"/>
            </w:tcBorders>
          </w:tcPr>
          <w:p w:rsidR="003D3B63" w:rsidRPr="007C1FB1" w:rsidRDefault="0093340A" w:rsidP="00D5341A">
            <w:pPr>
              <w:pStyle w:val="Ledtext"/>
              <w:keepNext/>
              <w:keepLines/>
              <w:rPr>
                <w:lang w:val="en-GB"/>
              </w:rPr>
            </w:pPr>
            <w:r w:rsidRPr="00247747">
              <w:rPr>
                <w:lang w:val="en-GB"/>
              </w:rPr>
              <w:t>Authorised signatory</w:t>
            </w:r>
          </w:p>
          <w:p w:rsidR="003D3B63" w:rsidRPr="007C1FB1" w:rsidRDefault="003D3B63" w:rsidP="00D5341A">
            <w:pPr>
              <w:pStyle w:val="Flt"/>
              <w:rPr>
                <w:lang w:val="en-GB"/>
              </w:rPr>
            </w:pPr>
          </w:p>
        </w:tc>
        <w:tc>
          <w:tcPr>
            <w:tcW w:w="284" w:type="dxa"/>
          </w:tcPr>
          <w:p w:rsidR="003D3B63" w:rsidRPr="007C1FB1" w:rsidRDefault="003D3B63" w:rsidP="00D5341A">
            <w:pPr>
              <w:keepNext/>
              <w:keepLines/>
              <w:rPr>
                <w:lang w:val="en-GB"/>
              </w:rPr>
            </w:pPr>
          </w:p>
        </w:tc>
        <w:tc>
          <w:tcPr>
            <w:tcW w:w="4820" w:type="dxa"/>
            <w:tcBorders>
              <w:bottom w:val="dotted" w:sz="4" w:space="0" w:color="auto"/>
              <w:right w:val="single" w:sz="4" w:space="0" w:color="auto"/>
            </w:tcBorders>
          </w:tcPr>
          <w:p w:rsidR="003D3B63" w:rsidRPr="007C1FB1" w:rsidRDefault="0093340A" w:rsidP="00D5341A">
            <w:pPr>
              <w:pStyle w:val="Ledtextutanindrag"/>
              <w:keepNext/>
              <w:keepLines/>
              <w:rPr>
                <w:lang w:val="en-GB"/>
              </w:rPr>
            </w:pPr>
            <w:r w:rsidRPr="00247747">
              <w:rPr>
                <w:lang w:val="en-GB"/>
              </w:rPr>
              <w:t>Authorised signatory</w:t>
            </w:r>
          </w:p>
          <w:p w:rsidR="003D3B63" w:rsidRPr="007C1FB1" w:rsidRDefault="003D3B63" w:rsidP="00D5341A">
            <w:pPr>
              <w:pStyle w:val="Fltutanindrag"/>
              <w:keepNext/>
              <w:keepLines/>
              <w:rPr>
                <w:lang w:val="en-GB"/>
              </w:rPr>
            </w:pPr>
          </w:p>
        </w:tc>
      </w:tr>
      <w:tr w:rsidR="003D3B63" w:rsidRPr="007C1FB1" w:rsidTr="00D5341A">
        <w:trPr>
          <w:trHeight w:hRule="exact" w:val="567"/>
        </w:trPr>
        <w:tc>
          <w:tcPr>
            <w:tcW w:w="4820" w:type="dxa"/>
            <w:tcBorders>
              <w:top w:val="dotted" w:sz="4" w:space="0" w:color="auto"/>
              <w:left w:val="single" w:sz="4" w:space="0" w:color="auto"/>
              <w:bottom w:val="single" w:sz="4" w:space="0" w:color="auto"/>
            </w:tcBorders>
          </w:tcPr>
          <w:p w:rsidR="003D3B63" w:rsidRPr="007C1FB1" w:rsidRDefault="0093340A" w:rsidP="00D5341A">
            <w:pPr>
              <w:pStyle w:val="Ledtext"/>
              <w:keepNext/>
              <w:keepLines/>
              <w:rPr>
                <w:lang w:val="en-GB"/>
              </w:rPr>
            </w:pPr>
            <w:r w:rsidRPr="00247747">
              <w:rPr>
                <w:lang w:val="en-GB"/>
              </w:rPr>
              <w:t>Name in block letters</w:t>
            </w:r>
          </w:p>
          <w:p w:rsidR="003D3B63" w:rsidRPr="007C1FB1" w:rsidRDefault="00220210" w:rsidP="00D5341A">
            <w:pPr>
              <w:pStyle w:val="Flt"/>
              <w:tabs>
                <w:tab w:val="left" w:pos="2572"/>
              </w:tabs>
              <w:rPr>
                <w:lang w:val="en-GB"/>
              </w:rPr>
            </w:pPr>
            <w:r w:rsidRPr="007C1FB1">
              <w:rPr>
                <w:lang w:val="en-GB"/>
              </w:rPr>
              <w:fldChar w:fldCharType="begin">
                <w:ffData>
                  <w:name w:val="OESEE124_01_Namn1"/>
                  <w:enabled/>
                  <w:calcOnExit w:val="0"/>
                  <w:textInput/>
                </w:ffData>
              </w:fldChar>
            </w:r>
            <w:bookmarkStart w:id="56" w:name="OESEE124_01_Namn1"/>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56"/>
            <w:r w:rsidR="003D3B63" w:rsidRPr="007C1FB1">
              <w:rPr>
                <w:lang w:val="en-GB"/>
              </w:rPr>
              <w:tab/>
            </w:r>
            <w:r w:rsidRPr="007C1FB1">
              <w:rPr>
                <w:lang w:val="en-GB"/>
              </w:rPr>
              <w:fldChar w:fldCharType="begin">
                <w:ffData>
                  <w:name w:val="OESEE124_01_Namn2"/>
                  <w:enabled/>
                  <w:calcOnExit w:val="0"/>
                  <w:textInput/>
                </w:ffData>
              </w:fldChar>
            </w:r>
            <w:bookmarkStart w:id="57" w:name="OESEE124_01_Namn2"/>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57"/>
          </w:p>
        </w:tc>
        <w:tc>
          <w:tcPr>
            <w:tcW w:w="284" w:type="dxa"/>
            <w:tcBorders>
              <w:bottom w:val="single" w:sz="4" w:space="0" w:color="auto"/>
            </w:tcBorders>
          </w:tcPr>
          <w:p w:rsidR="003D3B63" w:rsidRPr="007C1FB1" w:rsidRDefault="003D3B63" w:rsidP="00D5341A">
            <w:pPr>
              <w:keepNext/>
              <w:keepLines/>
              <w:rPr>
                <w:lang w:val="en-GB"/>
              </w:rPr>
            </w:pPr>
          </w:p>
        </w:tc>
        <w:tc>
          <w:tcPr>
            <w:tcW w:w="4820" w:type="dxa"/>
            <w:tcBorders>
              <w:top w:val="dotted" w:sz="4" w:space="0" w:color="auto"/>
              <w:bottom w:val="single" w:sz="4" w:space="0" w:color="auto"/>
              <w:right w:val="single" w:sz="4" w:space="0" w:color="auto"/>
            </w:tcBorders>
          </w:tcPr>
          <w:p w:rsidR="003D3B63" w:rsidRPr="007C1FB1" w:rsidRDefault="0093340A" w:rsidP="00D5341A">
            <w:pPr>
              <w:pStyle w:val="Ledtextutanindrag"/>
              <w:keepNext/>
              <w:keepLines/>
              <w:rPr>
                <w:lang w:val="en-GB"/>
              </w:rPr>
            </w:pPr>
            <w:r w:rsidRPr="00247747">
              <w:rPr>
                <w:lang w:val="en-GB"/>
              </w:rPr>
              <w:t>Name in block letters</w:t>
            </w:r>
          </w:p>
          <w:p w:rsidR="003D3B63" w:rsidRPr="007C1FB1" w:rsidRDefault="00220210" w:rsidP="00D5341A">
            <w:pPr>
              <w:pStyle w:val="Fltutanindrag"/>
              <w:keepNext/>
              <w:keepLines/>
              <w:tabs>
                <w:tab w:val="left" w:pos="2270"/>
              </w:tabs>
              <w:rPr>
                <w:lang w:val="en-GB"/>
              </w:rPr>
            </w:pPr>
            <w:r w:rsidRPr="007C1FB1">
              <w:rPr>
                <w:lang w:val="en-GB"/>
              </w:rPr>
              <w:fldChar w:fldCharType="begin">
                <w:ffData>
                  <w:name w:val="OESEE124_01_Namn3"/>
                  <w:enabled/>
                  <w:calcOnExit w:val="0"/>
                  <w:textInput/>
                </w:ffData>
              </w:fldChar>
            </w:r>
            <w:bookmarkStart w:id="58" w:name="OESEE124_01_Namn3"/>
            <w:r w:rsidR="003D3B63" w:rsidRPr="007C1FB1">
              <w:rPr>
                <w:lang w:val="en-GB"/>
              </w:rPr>
              <w:instrText xml:space="preserve"> FORMTEXT </w:instrText>
            </w:r>
            <w:r w:rsidRPr="007C1FB1">
              <w:rPr>
                <w:lang w:val="en-GB"/>
              </w:rPr>
            </w:r>
            <w:r w:rsidRPr="007C1FB1">
              <w:rPr>
                <w:lang w:val="en-GB"/>
              </w:rPr>
              <w:fldChar w:fldCharType="separate"/>
            </w:r>
            <w:r w:rsidR="00033631">
              <w:rPr>
                <w:noProof/>
                <w:lang w:val="en-GB"/>
              </w:rPr>
              <w:t> </w:t>
            </w:r>
            <w:r w:rsidR="00033631">
              <w:rPr>
                <w:noProof/>
                <w:lang w:val="en-GB"/>
              </w:rPr>
              <w:t> </w:t>
            </w:r>
            <w:r w:rsidR="00033631">
              <w:rPr>
                <w:noProof/>
                <w:lang w:val="en-GB"/>
              </w:rPr>
              <w:t> </w:t>
            </w:r>
            <w:r w:rsidR="00033631">
              <w:rPr>
                <w:noProof/>
                <w:lang w:val="en-GB"/>
              </w:rPr>
              <w:t> </w:t>
            </w:r>
            <w:r w:rsidR="00033631">
              <w:rPr>
                <w:noProof/>
                <w:lang w:val="en-GB"/>
              </w:rPr>
              <w:t> </w:t>
            </w:r>
            <w:r w:rsidRPr="007C1FB1">
              <w:rPr>
                <w:lang w:val="en-GB"/>
              </w:rPr>
              <w:fldChar w:fldCharType="end"/>
            </w:r>
            <w:bookmarkEnd w:id="58"/>
            <w:r w:rsidR="003D3B63" w:rsidRPr="007C1FB1">
              <w:rPr>
                <w:lang w:val="en-GB"/>
              </w:rPr>
              <w:tab/>
            </w:r>
            <w:r w:rsidRPr="007C1FB1">
              <w:rPr>
                <w:rStyle w:val="FltChar"/>
                <w:lang w:val="en-GB"/>
              </w:rPr>
              <w:fldChar w:fldCharType="begin">
                <w:ffData>
                  <w:name w:val="OESEE124_01_Namn4"/>
                  <w:enabled/>
                  <w:calcOnExit w:val="0"/>
                  <w:textInput/>
                </w:ffData>
              </w:fldChar>
            </w:r>
            <w:bookmarkStart w:id="59" w:name="OESEE124_01_Namn4"/>
            <w:r w:rsidR="003D3B63" w:rsidRPr="007C1FB1">
              <w:rPr>
                <w:rStyle w:val="FltChar"/>
                <w:lang w:val="en-GB"/>
              </w:rPr>
              <w:instrText xml:space="preserve"> FORMTEXT </w:instrText>
            </w:r>
            <w:r w:rsidRPr="007C1FB1">
              <w:rPr>
                <w:rStyle w:val="FltChar"/>
                <w:lang w:val="en-GB"/>
              </w:rPr>
            </w:r>
            <w:r w:rsidRPr="007C1FB1">
              <w:rPr>
                <w:rStyle w:val="FltChar"/>
                <w:lang w:val="en-GB"/>
              </w:rPr>
              <w:fldChar w:fldCharType="separate"/>
            </w:r>
            <w:r w:rsidR="00033631">
              <w:rPr>
                <w:rStyle w:val="FltChar"/>
                <w:noProof/>
                <w:lang w:val="en-GB"/>
              </w:rPr>
              <w:t> </w:t>
            </w:r>
            <w:r w:rsidR="00033631">
              <w:rPr>
                <w:rStyle w:val="FltChar"/>
                <w:noProof/>
                <w:lang w:val="en-GB"/>
              </w:rPr>
              <w:t> </w:t>
            </w:r>
            <w:r w:rsidR="00033631">
              <w:rPr>
                <w:rStyle w:val="FltChar"/>
                <w:noProof/>
                <w:lang w:val="en-GB"/>
              </w:rPr>
              <w:t> </w:t>
            </w:r>
            <w:r w:rsidR="00033631">
              <w:rPr>
                <w:rStyle w:val="FltChar"/>
                <w:noProof/>
                <w:lang w:val="en-GB"/>
              </w:rPr>
              <w:t> </w:t>
            </w:r>
            <w:r w:rsidR="00033631">
              <w:rPr>
                <w:rStyle w:val="FltChar"/>
                <w:noProof/>
                <w:lang w:val="en-GB"/>
              </w:rPr>
              <w:t> </w:t>
            </w:r>
            <w:r w:rsidRPr="007C1FB1">
              <w:rPr>
                <w:rStyle w:val="FltChar"/>
                <w:lang w:val="en-GB"/>
              </w:rPr>
              <w:fldChar w:fldCharType="end"/>
            </w:r>
            <w:bookmarkEnd w:id="59"/>
          </w:p>
        </w:tc>
      </w:tr>
    </w:tbl>
    <w:p w:rsidR="003D3B63" w:rsidRDefault="003D3B63" w:rsidP="00223130">
      <w:pPr>
        <w:rPr>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4820"/>
        <w:gridCol w:w="284"/>
        <w:gridCol w:w="4820"/>
      </w:tblGrid>
      <w:tr w:rsidR="003D3B63" w:rsidRPr="00033631" w:rsidTr="00D5341A">
        <w:trPr>
          <w:trHeight w:hRule="exact" w:val="454"/>
        </w:trPr>
        <w:tc>
          <w:tcPr>
            <w:tcW w:w="4820" w:type="dxa"/>
            <w:vAlign w:val="bottom"/>
          </w:tcPr>
          <w:p w:rsidR="003D3B63" w:rsidRPr="007C1FB1" w:rsidRDefault="00220210" w:rsidP="00D5341A">
            <w:pPr>
              <w:pStyle w:val="BodyText"/>
              <w:keepNext/>
              <w:keepLines/>
              <w:rPr>
                <w:lang w:val="en-GB"/>
              </w:rPr>
            </w:pPr>
            <w:r w:rsidRPr="007C1FB1">
              <w:rPr>
                <w:lang w:val="en-GB"/>
              </w:rPr>
              <w:fldChar w:fldCharType="begin">
                <w:ffData>
                  <w:name w:val="OESEE124_01_Återkall"/>
                  <w:enabled w:val="0"/>
                  <w:calcOnExit w:val="0"/>
                  <w:checkBox>
                    <w:sizeAuto/>
                    <w:default w:val="0"/>
                  </w:checkBox>
                </w:ffData>
              </w:fldChar>
            </w:r>
            <w:bookmarkStart w:id="60" w:name="OESEE124_01_Återkall"/>
            <w:r w:rsidR="003D3B63" w:rsidRPr="007C1FB1">
              <w:rPr>
                <w:lang w:val="en-GB"/>
              </w:rPr>
              <w:instrText xml:space="preserve"> FORMCHECKBOX </w:instrText>
            </w:r>
            <w:r w:rsidR="0041536F">
              <w:rPr>
                <w:lang w:val="en-GB"/>
              </w:rPr>
            </w:r>
            <w:r w:rsidR="0041536F">
              <w:rPr>
                <w:lang w:val="en-GB"/>
              </w:rPr>
              <w:fldChar w:fldCharType="separate"/>
            </w:r>
            <w:r w:rsidRPr="007C1FB1">
              <w:rPr>
                <w:lang w:val="en-GB"/>
              </w:rPr>
              <w:fldChar w:fldCharType="end"/>
            </w:r>
            <w:bookmarkEnd w:id="60"/>
            <w:r w:rsidR="003D3B63" w:rsidRPr="007C1FB1">
              <w:rPr>
                <w:lang w:val="en-GB"/>
              </w:rPr>
              <w:tab/>
            </w:r>
            <w:r w:rsidR="0093340A" w:rsidRPr="00247747">
              <w:rPr>
                <w:lang w:val="en-GB"/>
              </w:rPr>
              <w:t>Cancellation of the above power of attorney</w:t>
            </w:r>
          </w:p>
        </w:tc>
        <w:tc>
          <w:tcPr>
            <w:tcW w:w="284" w:type="dxa"/>
          </w:tcPr>
          <w:p w:rsidR="003D3B63" w:rsidRPr="007C1FB1" w:rsidRDefault="003D3B63" w:rsidP="00D5341A">
            <w:pPr>
              <w:keepNext/>
              <w:keepLines/>
              <w:rPr>
                <w:lang w:val="en-GB"/>
              </w:rPr>
            </w:pPr>
          </w:p>
        </w:tc>
        <w:tc>
          <w:tcPr>
            <w:tcW w:w="4820" w:type="dxa"/>
            <w:tcBorders>
              <w:bottom w:val="dotted" w:sz="4" w:space="0" w:color="auto"/>
            </w:tcBorders>
          </w:tcPr>
          <w:p w:rsidR="003D3B63" w:rsidRPr="007C1FB1" w:rsidRDefault="003D3B63" w:rsidP="00D5341A">
            <w:pPr>
              <w:keepNext/>
              <w:keepLines/>
              <w:rPr>
                <w:lang w:val="en-GB"/>
              </w:rPr>
            </w:pPr>
          </w:p>
        </w:tc>
      </w:tr>
      <w:tr w:rsidR="003D3B63" w:rsidRPr="007C1FB1" w:rsidTr="00D5341A">
        <w:trPr>
          <w:trHeight w:hRule="exact" w:val="227"/>
        </w:trPr>
        <w:tc>
          <w:tcPr>
            <w:tcW w:w="4820" w:type="dxa"/>
          </w:tcPr>
          <w:p w:rsidR="003D3B63" w:rsidRPr="007C1FB1" w:rsidRDefault="003D3B63" w:rsidP="00D5341A">
            <w:pPr>
              <w:keepNext/>
              <w:keepLines/>
              <w:rPr>
                <w:lang w:val="en-GB"/>
              </w:rPr>
            </w:pPr>
          </w:p>
        </w:tc>
        <w:tc>
          <w:tcPr>
            <w:tcW w:w="284" w:type="dxa"/>
          </w:tcPr>
          <w:p w:rsidR="003D3B63" w:rsidRPr="007C1FB1" w:rsidRDefault="003D3B63" w:rsidP="00D5341A">
            <w:pPr>
              <w:keepNext/>
              <w:keepLines/>
              <w:rPr>
                <w:lang w:val="en-GB"/>
              </w:rPr>
            </w:pPr>
          </w:p>
        </w:tc>
        <w:tc>
          <w:tcPr>
            <w:tcW w:w="4820" w:type="dxa"/>
            <w:tcBorders>
              <w:top w:val="dotted" w:sz="4" w:space="0" w:color="auto"/>
            </w:tcBorders>
          </w:tcPr>
          <w:p w:rsidR="003D3B63" w:rsidRPr="007C1FB1" w:rsidRDefault="0093340A" w:rsidP="00D5341A">
            <w:pPr>
              <w:pStyle w:val="Ledtextutanindrag"/>
              <w:keepNext/>
              <w:keepLines/>
              <w:rPr>
                <w:lang w:val="en-GB"/>
              </w:rPr>
            </w:pPr>
            <w:r>
              <w:rPr>
                <w:lang w:val="en-GB"/>
              </w:rPr>
              <w:t>Name of company</w:t>
            </w:r>
          </w:p>
        </w:tc>
      </w:tr>
      <w:tr w:rsidR="003D3B63" w:rsidRPr="007C1FB1" w:rsidTr="00D5341A">
        <w:trPr>
          <w:trHeight w:hRule="exact" w:val="454"/>
        </w:trPr>
        <w:tc>
          <w:tcPr>
            <w:tcW w:w="4820" w:type="dxa"/>
            <w:tcBorders>
              <w:bottom w:val="dotted" w:sz="4" w:space="0" w:color="auto"/>
            </w:tcBorders>
          </w:tcPr>
          <w:p w:rsidR="003D3B63" w:rsidRPr="007C1FB1" w:rsidRDefault="003D3B63" w:rsidP="00D5341A">
            <w:pPr>
              <w:keepNext/>
              <w:keepLines/>
              <w:rPr>
                <w:lang w:val="en-GB"/>
              </w:rPr>
            </w:pPr>
          </w:p>
        </w:tc>
        <w:tc>
          <w:tcPr>
            <w:tcW w:w="284" w:type="dxa"/>
          </w:tcPr>
          <w:p w:rsidR="003D3B63" w:rsidRPr="007C1FB1" w:rsidRDefault="003D3B63" w:rsidP="00D5341A">
            <w:pPr>
              <w:keepNext/>
              <w:keepLines/>
              <w:rPr>
                <w:lang w:val="en-GB"/>
              </w:rPr>
            </w:pPr>
          </w:p>
        </w:tc>
        <w:tc>
          <w:tcPr>
            <w:tcW w:w="4820" w:type="dxa"/>
          </w:tcPr>
          <w:p w:rsidR="003D3B63" w:rsidRPr="007C1FB1" w:rsidRDefault="003D3B63" w:rsidP="00D5341A">
            <w:pPr>
              <w:keepNext/>
              <w:keepLines/>
              <w:rPr>
                <w:lang w:val="en-GB"/>
              </w:rPr>
            </w:pPr>
          </w:p>
        </w:tc>
      </w:tr>
      <w:tr w:rsidR="003D3B63" w:rsidRPr="007C1FB1" w:rsidTr="00D5341A">
        <w:trPr>
          <w:trHeight w:hRule="exact" w:val="227"/>
        </w:trPr>
        <w:tc>
          <w:tcPr>
            <w:tcW w:w="4820" w:type="dxa"/>
          </w:tcPr>
          <w:p w:rsidR="003D3B63" w:rsidRPr="007C1FB1" w:rsidRDefault="0093340A" w:rsidP="00D5341A">
            <w:pPr>
              <w:pStyle w:val="Ledtextutanindrag"/>
              <w:keepNext/>
              <w:keepLines/>
              <w:rPr>
                <w:lang w:val="en-GB"/>
              </w:rPr>
            </w:pPr>
            <w:r>
              <w:rPr>
                <w:lang w:val="en-GB"/>
              </w:rPr>
              <w:t>Place and date</w:t>
            </w:r>
          </w:p>
        </w:tc>
        <w:tc>
          <w:tcPr>
            <w:tcW w:w="284" w:type="dxa"/>
          </w:tcPr>
          <w:p w:rsidR="003D3B63" w:rsidRPr="007C1FB1" w:rsidRDefault="003D3B63" w:rsidP="00D5341A">
            <w:pPr>
              <w:keepNext/>
              <w:keepLines/>
              <w:rPr>
                <w:lang w:val="en-GB"/>
              </w:rPr>
            </w:pPr>
          </w:p>
        </w:tc>
        <w:tc>
          <w:tcPr>
            <w:tcW w:w="4820" w:type="dxa"/>
            <w:tcBorders>
              <w:top w:val="dotted" w:sz="4" w:space="0" w:color="auto"/>
            </w:tcBorders>
          </w:tcPr>
          <w:p w:rsidR="003D3B63" w:rsidRPr="007C1FB1" w:rsidRDefault="0093340A" w:rsidP="00D5341A">
            <w:pPr>
              <w:pStyle w:val="Ledtextutanindrag"/>
              <w:keepNext/>
              <w:keepLines/>
              <w:rPr>
                <w:lang w:val="en-GB"/>
              </w:rPr>
            </w:pPr>
            <w:r>
              <w:rPr>
                <w:lang w:val="en-GB"/>
              </w:rPr>
              <w:t>Signature</w:t>
            </w:r>
          </w:p>
        </w:tc>
      </w:tr>
    </w:tbl>
    <w:p w:rsidR="00C02B78" w:rsidRPr="00AF730D" w:rsidRDefault="00C02B78" w:rsidP="003D3B63">
      <w:pPr>
        <w:rPr>
          <w:sz w:val="2"/>
          <w:szCs w:val="2"/>
          <w:lang w:val="en-GB"/>
        </w:rPr>
      </w:pPr>
    </w:p>
    <w:sectPr w:rsidR="00C02B78" w:rsidRPr="00AF730D" w:rsidSect="00300E67">
      <w:headerReference w:type="default" r:id="rId7"/>
      <w:footerReference w:type="default" r:id="rId8"/>
      <w:footerReference w:type="first" r:id="rId9"/>
      <w:pgSz w:w="11906" w:h="16838" w:code="9"/>
      <w:pgMar w:top="794" w:right="567" w:bottom="567" w:left="1162" w:header="794" w:footer="255"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6F" w:rsidRDefault="0041536F">
      <w:r>
        <w:separator/>
      </w:r>
    </w:p>
  </w:endnote>
  <w:endnote w:type="continuationSeparator" w:id="0">
    <w:p w:rsidR="0041536F" w:rsidRDefault="0041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nske Headline">
    <w:panose1 w:val="00000400000000000000"/>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Danske Sender">
    <w:panose1 w:val="00000400000000000000"/>
    <w:charset w:val="00"/>
    <w:family w:val="auto"/>
    <w:pitch w:val="variable"/>
    <w:sig w:usb0="00000007" w:usb1="00000000" w:usb2="00000000" w:usb3="00000000" w:csb0="00000083" w:csb1="00000000"/>
  </w:font>
  <w:font w:name="Danske Text">
    <w:panose1 w:val="00000400000000000000"/>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2303"/>
      <w:gridCol w:w="1582"/>
      <w:gridCol w:w="3272"/>
      <w:gridCol w:w="3216"/>
    </w:tblGrid>
    <w:tr w:rsidR="00223130" w:rsidTr="00D5341A">
      <w:trPr>
        <w:cantSplit/>
        <w:trHeight w:hRule="exact" w:val="454"/>
      </w:trPr>
      <w:tc>
        <w:tcPr>
          <w:tcW w:w="2303" w:type="dxa"/>
        </w:tcPr>
        <w:p w:rsidR="00223130" w:rsidRDefault="00033631" w:rsidP="00D5341A">
          <w:pPr>
            <w:rPr>
              <w:rFonts w:ascii="Danske Text" w:hAnsi="Danske Text"/>
              <w:sz w:val="10"/>
            </w:rPr>
          </w:pPr>
          <w:r>
            <w:rPr>
              <w:rFonts w:ascii="Danske Text" w:hAnsi="Danske Text"/>
              <w:noProof/>
              <w:sz w:val="10"/>
              <w:lang w:eastAsia="sv-SE"/>
            </w:rPr>
            <mc:AlternateContent>
              <mc:Choice Requires="wps">
                <w:drawing>
                  <wp:anchor distT="0" distB="0" distL="114300" distR="114300" simplePos="0" relativeHeight="251662336" behindDoc="0" locked="1" layoutInCell="1" allowOverlap="1">
                    <wp:simplePos x="0" y="0"/>
                    <wp:positionH relativeFrom="page">
                      <wp:posOffset>-607695</wp:posOffset>
                    </wp:positionH>
                    <wp:positionV relativeFrom="page">
                      <wp:posOffset>-1548765</wp:posOffset>
                    </wp:positionV>
                    <wp:extent cx="365760" cy="1828800"/>
                    <wp:effectExtent l="1905" t="381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130" w:rsidRDefault="00223130" w:rsidP="00223130">
                                <w:pPr>
                                  <w:rPr>
                                    <w:rFonts w:ascii="Danske Sender" w:hAnsi="Danske Sender"/>
                                    <w:sz w:val="12"/>
                                  </w:rPr>
                                </w:pPr>
                                <w:r>
                                  <w:rPr>
                                    <w:rFonts w:ascii="Danske Sender" w:hAnsi="Danske Sender"/>
                                    <w:sz w:val="12"/>
                                  </w:rPr>
                                  <w:t>Wordmall Bl. 4-</w:t>
                                </w:r>
                                <w:r w:rsidR="0093340A">
                                  <w:rPr>
                                    <w:rFonts w:ascii="Danske Sender" w:hAnsi="Danske Sender"/>
                                    <w:sz w:val="12"/>
                                  </w:rPr>
                                  <w:t>138</w:t>
                                </w:r>
                                <w:r>
                                  <w:rPr>
                                    <w:rFonts w:ascii="Danske Sender" w:hAnsi="Danske Sender"/>
                                    <w:sz w:val="12"/>
                                  </w:rPr>
                                  <w:t>8  201</w:t>
                                </w:r>
                                <w:r w:rsidR="00066C54">
                                  <w:rPr>
                                    <w:rFonts w:ascii="Danske Sender" w:hAnsi="Danske Sender"/>
                                    <w:sz w:val="12"/>
                                  </w:rPr>
                                  <w:t>6-04-29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7.85pt;margin-top:-121.95pt;width:28.8pt;height:2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cgwIAABI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t/MpvMZWCiYskW+WKSRuoRUp9PGOv+O6w6FSY0t&#10;MB/RyeHW+RANqU4u4TKnpWAbIWVc2N12LS06EFDJJn4xgRduUgVnpcOxEXHcgSDhjmAL4UbWv5dZ&#10;XqSrvJxsZov5pNgU00k5TxeTNCtX5SwtyuJm8xgCzIqqFYxxdSsUPykwK/6O4WMvjNqJGkR9jctp&#10;Ph0p+mOSafx+l2QnPDSkFF2NocjwBSdSBWLfKhbnngg5zpOfw49Vhhqc/rEqUQaB+VEDftgOgBK0&#10;sdXsAQRhNfAF3MIrApMw5nNY9tCUNXbf9sRyjOR7Bboqs6IAk4+LYjrPYWHPLdtzC1G01dDrHqNx&#10;uvZj5++NFbsWLhuVrPQ1aLERUSbPgR0VDI0X8zk+EqGzz9fR6/kpW/4AAAD//wMAUEsDBBQABgAI&#10;AAAAIQAg2GRn4QAAAAsBAAAPAAAAZHJzL2Rvd25yZXYueG1sTI/LTsMwEEX3SPyDNUjsUudFaUOc&#10;qiCxQqpEibqextM4NLaj2E0DX49ZwW5Gc3Tn3HIz655NNLrOGgHJIgZGprGyM62A+uM1WgFzHo3E&#10;3hoS8EUONtXtTYmFtFfzTtPetyyEGFegAOX9UHDuGkUa3cIOZMLtZEeNPqxjy+WI1xCue57G8ZJr&#10;7Ez4oHCgF0XNeX/RAqb4u24ytPxt97msz1uVPk+7gxD3d/P2CZin2f/B8Ksf1KEKTkd7MdKxXkC0&#10;fngMaBjSPFsDC0iUrRJgRwF5ngCvSv6/Q/UDAAD//wMAUEsBAi0AFAAGAAgAAAAhALaDOJL+AAAA&#10;4QEAABMAAAAAAAAAAAAAAAAAAAAAAFtDb250ZW50X1R5cGVzXS54bWxQSwECLQAUAAYACAAAACEA&#10;OP0h/9YAAACUAQAACwAAAAAAAAAAAAAAAAAvAQAAX3JlbHMvLnJlbHNQSwECLQAUAAYACAAAACEA&#10;flu2HIMCAAASBQAADgAAAAAAAAAAAAAAAAAuAgAAZHJzL2Uyb0RvYy54bWxQSwECLQAUAAYACAAA&#10;ACEAINhkZ+EAAAALAQAADwAAAAAAAAAAAAAAAADdBAAAZHJzL2Rvd25yZXYueG1sUEsFBgAAAAAE&#10;AAQA8wAAAOsFAAAAAA==&#10;" stroked="f">
                    <v:textbox style="layout-flow:vertical;mso-layout-flow-alt:bottom-to-top">
                      <w:txbxContent>
                        <w:p w:rsidR="00223130" w:rsidRDefault="00223130" w:rsidP="00223130">
                          <w:pPr>
                            <w:rPr>
                              <w:rFonts w:ascii="Danske Sender" w:hAnsi="Danske Sender"/>
                              <w:sz w:val="12"/>
                            </w:rPr>
                          </w:pPr>
                          <w:r>
                            <w:rPr>
                              <w:rFonts w:ascii="Danske Sender" w:hAnsi="Danske Sender"/>
                              <w:sz w:val="12"/>
                            </w:rPr>
                            <w:t>Wordmall Bl. 4-</w:t>
                          </w:r>
                          <w:r w:rsidR="0093340A">
                            <w:rPr>
                              <w:rFonts w:ascii="Danske Sender" w:hAnsi="Danske Sender"/>
                              <w:sz w:val="12"/>
                            </w:rPr>
                            <w:t>138</w:t>
                          </w:r>
                          <w:r>
                            <w:rPr>
                              <w:rFonts w:ascii="Danske Sender" w:hAnsi="Danske Sender"/>
                              <w:sz w:val="12"/>
                            </w:rPr>
                            <w:t>8  201</w:t>
                          </w:r>
                          <w:r w:rsidR="00066C54">
                            <w:rPr>
                              <w:rFonts w:ascii="Danske Sender" w:hAnsi="Danske Sender"/>
                              <w:sz w:val="12"/>
                            </w:rPr>
                            <w:t>6-04-29</w:t>
                          </w:r>
                        </w:p>
                      </w:txbxContent>
                    </v:textbox>
                    <w10:wrap anchorx="page" anchory="page"/>
                    <w10:anchorlock/>
                  </v:shape>
                </w:pict>
              </mc:Fallback>
            </mc:AlternateContent>
          </w:r>
        </w:p>
      </w:tc>
      <w:tc>
        <w:tcPr>
          <w:tcW w:w="1582" w:type="dxa"/>
        </w:tcPr>
        <w:p w:rsidR="00223130" w:rsidRDefault="00223130" w:rsidP="00D5341A">
          <w:pPr>
            <w:rPr>
              <w:rFonts w:ascii="Danske Text" w:hAnsi="Danske Text"/>
              <w:sz w:val="12"/>
            </w:rPr>
          </w:pPr>
        </w:p>
      </w:tc>
      <w:tc>
        <w:tcPr>
          <w:tcW w:w="3272" w:type="dxa"/>
        </w:tcPr>
        <w:p w:rsidR="00223130" w:rsidRDefault="00223130" w:rsidP="00D5341A">
          <w:pPr>
            <w:spacing w:line="140" w:lineRule="exact"/>
            <w:rPr>
              <w:rFonts w:ascii="Danske Text" w:hAnsi="Danske Text"/>
              <w:sz w:val="12"/>
            </w:rPr>
          </w:pPr>
        </w:p>
      </w:tc>
      <w:tc>
        <w:tcPr>
          <w:tcW w:w="3216" w:type="dxa"/>
        </w:tcPr>
        <w:p w:rsidR="00223130" w:rsidRDefault="00223130" w:rsidP="00D5341A">
          <w:pPr>
            <w:tabs>
              <w:tab w:val="left" w:pos="6521"/>
            </w:tabs>
            <w:spacing w:line="140" w:lineRule="exact"/>
            <w:ind w:left="28"/>
            <w:rPr>
              <w:rFonts w:ascii="Danske Text" w:hAnsi="Danske Text"/>
              <w:sz w:val="12"/>
              <w:lang w:val="da-DK"/>
            </w:rPr>
          </w:pPr>
        </w:p>
      </w:tc>
    </w:tr>
  </w:tbl>
  <w:p w:rsidR="00223130" w:rsidRDefault="00223130" w:rsidP="00223130">
    <w:pPr>
      <w:pStyle w:val="Footer"/>
      <w:rPr>
        <w:sz w:val="2"/>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2303"/>
      <w:gridCol w:w="1582"/>
      <w:gridCol w:w="3272"/>
      <w:gridCol w:w="3216"/>
    </w:tblGrid>
    <w:tr w:rsidR="00223130" w:rsidTr="00D5341A">
      <w:trPr>
        <w:cantSplit/>
        <w:trHeight w:hRule="exact" w:val="454"/>
      </w:trPr>
      <w:tc>
        <w:tcPr>
          <w:tcW w:w="2303" w:type="dxa"/>
        </w:tcPr>
        <w:p w:rsidR="00223130" w:rsidRDefault="00033631" w:rsidP="00D5341A">
          <w:pPr>
            <w:rPr>
              <w:rFonts w:ascii="Danske Text" w:hAnsi="Danske Text"/>
              <w:sz w:val="10"/>
            </w:rPr>
          </w:pPr>
          <w:r>
            <w:rPr>
              <w:rFonts w:ascii="Danske Text" w:hAnsi="Danske Text"/>
              <w:noProof/>
              <w:sz w:val="10"/>
              <w:lang w:eastAsia="sv-SE"/>
            </w:rPr>
            <mc:AlternateContent>
              <mc:Choice Requires="wps">
                <w:drawing>
                  <wp:anchor distT="0" distB="0" distL="114300" distR="114300" simplePos="0" relativeHeight="251660288" behindDoc="0" locked="1" layoutInCell="1" allowOverlap="1">
                    <wp:simplePos x="0" y="0"/>
                    <wp:positionH relativeFrom="page">
                      <wp:posOffset>-607695</wp:posOffset>
                    </wp:positionH>
                    <wp:positionV relativeFrom="page">
                      <wp:posOffset>-1548765</wp:posOffset>
                    </wp:positionV>
                    <wp:extent cx="365760" cy="1828800"/>
                    <wp:effectExtent l="1905" t="381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130" w:rsidRDefault="00223130" w:rsidP="00223130">
                                <w:pPr>
                                  <w:rPr>
                                    <w:rFonts w:ascii="Danske Sender" w:hAnsi="Danske Sender"/>
                                    <w:sz w:val="12"/>
                                  </w:rPr>
                                </w:pPr>
                                <w:r>
                                  <w:rPr>
                                    <w:rFonts w:ascii="Danske Sender" w:hAnsi="Danske Sender"/>
                                    <w:sz w:val="12"/>
                                  </w:rPr>
                                  <w:t>Wordmall Bl. 4-478  201</w:t>
                                </w:r>
                                <w:r w:rsidR="00066C54">
                                  <w:rPr>
                                    <w:rFonts w:ascii="Danske Sender" w:hAnsi="Danske Sender"/>
                                    <w:sz w:val="12"/>
                                  </w:rPr>
                                  <w:t>6-04-29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7.85pt;margin-top:-121.95pt;width:28.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MhwIAABkFAAAOAAAAZHJzL2Uyb0RvYy54bWysVNuO2yAQfa/Uf0C8Z32pc7G1zmovTVVp&#10;e5F2+wEEcIyKgQKJvar23zvgJOteHqqqfsDADIczM2e4vBo6iQ7cOqFVjbOLFCOuqGZC7Wr85XEz&#10;W2HkPFGMSK14jZ+4w1fr168ue1PxXLdaMm4RgChX9abGrfemShJHW94Rd6ENV2BstO2Ih6XdJcyS&#10;HtA7meRpukh6bZmxmnLnYPduNOJ1xG8aTv2npnHcI1lj4ObjaOO4DWOyviTVzhLTCnqkQf6BRUeE&#10;gkvPUHfEE7S34jeoTlCrnW78BdVdoptGUB5jgGiy9JdoHlpieIwFkuPMOU3u/8HSj4fPFgkGtcNI&#10;kQ5K9MgHj270gBYhO71xFTg9GHDzA2wHzxCpM/eafnVI6duWqB2/tlb3LScM2GXhZDI5OuK4ALLt&#10;P2gG15C91xFoaGwXACEZCNChSk/nygQqFDbfLObLBVgomLJVvlqlsXQJqU6njXX+HdcdCpMaW6h8&#10;RCeHe+cDG1KdXCJ7LQXbCCnjwu62t9KiAwGVbOIXA4Agp25SBWelw7ERcdwBknBHsAW6serfyywv&#10;0pu8nG0Wq+Ws2BTzWblMV7M0K2/KRVqUxd3mORDMiqoVjHF1LxQ/KTAr/q7Cx14YtRM1iPoal/N8&#10;PpZoyt5Ng0zj96cgO+GhIaXoagxJhi84kSoU9q1ice6JkOM8+Zl+zDLk4PSPWYkyCJUfNeCH7XDU&#10;G4AFiWw1ewJdWA1lgxLDYwKTMOZLWPbQmzV23/bEcozkewXyKrOiAJOPi2K+zGFhp5bt1EIUbTW0&#10;vMdonN768QHYGyt2LVw2Clrpa5BkI6JaXogdhQz9F8M6vhWhwafr6PXyoq1/AAAA//8DAFBLAwQU&#10;AAYACAAAACEAINhkZ+EAAAALAQAADwAAAGRycy9kb3ducmV2LnhtbEyPy07DMBBF90j8gzVI7FLn&#10;RWlDnKogsUKqRIm6nsbTODS2o9hNA1+PWcFuRnN059xyM+ueTTS6zhoBySIGRqaxsjOtgPrjNVoB&#10;cx6NxN4aEvBFDjbV7U2JhbRX807T3rcshBhXoADl/VBw7hpFGt3CDmTC7WRHjT6sY8vliNcQrnue&#10;xvGSa+xM+KBwoBdFzXl/0QKm+LtuMrT8bfe5rM9blT5Pu4MQ93fz9gmYp9n/wfCrH9ShCk5HezHS&#10;sV5AtH54DGgY0jxbAwtIlK0SYEcBeZ4Ar0r+v0P1AwAA//8DAFBLAQItABQABgAIAAAAIQC2gziS&#10;/gAAAOEBAAATAAAAAAAAAAAAAAAAAAAAAABbQ29udGVudF9UeXBlc10ueG1sUEsBAi0AFAAGAAgA&#10;AAAhADj9If/WAAAAlAEAAAsAAAAAAAAAAAAAAAAALwEAAF9yZWxzLy5yZWxzUEsBAi0AFAAGAAgA&#10;AAAhAOD7TEyHAgAAGQUAAA4AAAAAAAAAAAAAAAAALgIAAGRycy9lMm9Eb2MueG1sUEsBAi0AFAAG&#10;AAgAAAAhACDYZGfhAAAACwEAAA8AAAAAAAAAAAAAAAAA4QQAAGRycy9kb3ducmV2LnhtbFBLBQYA&#10;AAAABAAEAPMAAADvBQAAAAA=&#10;" stroked="f">
                    <v:textbox style="layout-flow:vertical;mso-layout-flow-alt:bottom-to-top">
                      <w:txbxContent>
                        <w:p w:rsidR="00223130" w:rsidRDefault="00223130" w:rsidP="00223130">
                          <w:pPr>
                            <w:rPr>
                              <w:rFonts w:ascii="Danske Sender" w:hAnsi="Danske Sender"/>
                              <w:sz w:val="12"/>
                            </w:rPr>
                          </w:pPr>
                          <w:r>
                            <w:rPr>
                              <w:rFonts w:ascii="Danske Sender" w:hAnsi="Danske Sender"/>
                              <w:sz w:val="12"/>
                            </w:rPr>
                            <w:t>Wordmall Bl. 4-478  201</w:t>
                          </w:r>
                          <w:r w:rsidR="00066C54">
                            <w:rPr>
                              <w:rFonts w:ascii="Danske Sender" w:hAnsi="Danske Sender"/>
                              <w:sz w:val="12"/>
                            </w:rPr>
                            <w:t>6-04-29</w:t>
                          </w:r>
                        </w:p>
                      </w:txbxContent>
                    </v:textbox>
                    <w10:wrap anchorx="page" anchory="page"/>
                    <w10:anchorlock/>
                  </v:shape>
                </w:pict>
              </mc:Fallback>
            </mc:AlternateContent>
          </w:r>
        </w:p>
      </w:tc>
      <w:tc>
        <w:tcPr>
          <w:tcW w:w="1582" w:type="dxa"/>
        </w:tcPr>
        <w:p w:rsidR="00223130" w:rsidRDefault="00223130" w:rsidP="00D5341A">
          <w:pPr>
            <w:rPr>
              <w:rFonts w:ascii="Danske Text" w:hAnsi="Danske Text"/>
              <w:sz w:val="12"/>
            </w:rPr>
          </w:pPr>
        </w:p>
      </w:tc>
      <w:tc>
        <w:tcPr>
          <w:tcW w:w="3272" w:type="dxa"/>
        </w:tcPr>
        <w:p w:rsidR="00223130" w:rsidRDefault="00223130" w:rsidP="00D5341A">
          <w:pPr>
            <w:spacing w:line="140" w:lineRule="exact"/>
            <w:rPr>
              <w:rFonts w:ascii="Danske Text" w:hAnsi="Danske Text"/>
              <w:sz w:val="12"/>
            </w:rPr>
          </w:pPr>
          <w:bookmarkStart w:id="61" w:name="AvdRes9"/>
          <w:bookmarkEnd w:id="61"/>
        </w:p>
      </w:tc>
      <w:tc>
        <w:tcPr>
          <w:tcW w:w="3216" w:type="dxa"/>
        </w:tcPr>
        <w:p w:rsidR="00223130" w:rsidRDefault="00223130" w:rsidP="00D5341A">
          <w:pPr>
            <w:tabs>
              <w:tab w:val="left" w:pos="6521"/>
            </w:tabs>
            <w:spacing w:line="140" w:lineRule="exact"/>
            <w:ind w:left="28"/>
            <w:rPr>
              <w:rFonts w:ascii="Danske Text" w:hAnsi="Danske Text"/>
              <w:sz w:val="12"/>
              <w:lang w:val="da-DK"/>
            </w:rPr>
          </w:pPr>
        </w:p>
      </w:tc>
    </w:tr>
  </w:tbl>
  <w:p w:rsidR="00223130" w:rsidRDefault="00223130" w:rsidP="00223130">
    <w:pPr>
      <w:pStyle w:val="Footer"/>
      <w:rPr>
        <w:sz w:val="2"/>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6F" w:rsidRDefault="0041536F">
      <w:r>
        <w:separator/>
      </w:r>
    </w:p>
  </w:footnote>
  <w:footnote w:type="continuationSeparator" w:id="0">
    <w:p w:rsidR="0041536F" w:rsidRDefault="00415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72" w:type="dxa"/>
      <w:tblInd w:w="8" w:type="dxa"/>
      <w:tblLayout w:type="fixed"/>
      <w:tblCellMar>
        <w:left w:w="0" w:type="dxa"/>
        <w:right w:w="0" w:type="dxa"/>
      </w:tblCellMar>
      <w:tblLook w:val="0000" w:firstRow="0" w:lastRow="0" w:firstColumn="0" w:lastColumn="0" w:noHBand="0" w:noVBand="0"/>
    </w:tblPr>
    <w:tblGrid>
      <w:gridCol w:w="3412"/>
      <w:gridCol w:w="3810"/>
      <w:gridCol w:w="3150"/>
    </w:tblGrid>
    <w:tr w:rsidR="003D3B63" w:rsidTr="00D5341A">
      <w:trPr>
        <w:cantSplit/>
        <w:trHeight w:val="907"/>
      </w:trPr>
      <w:tc>
        <w:tcPr>
          <w:tcW w:w="3412" w:type="dxa"/>
        </w:tcPr>
        <w:p w:rsidR="003D3B63" w:rsidRPr="005824DA" w:rsidRDefault="003D3B63" w:rsidP="00D5341A">
          <w:pPr>
            <w:pStyle w:val="Dokumentnamn"/>
          </w:pPr>
        </w:p>
      </w:tc>
      <w:tc>
        <w:tcPr>
          <w:tcW w:w="6960" w:type="dxa"/>
          <w:gridSpan w:val="2"/>
          <w:tcBorders>
            <w:left w:val="nil"/>
          </w:tcBorders>
        </w:tcPr>
        <w:p w:rsidR="003D3B63" w:rsidRDefault="003D3B63" w:rsidP="003D3B63"/>
      </w:tc>
    </w:tr>
    <w:tr w:rsidR="003D3B63" w:rsidTr="00300E67">
      <w:trPr>
        <w:cantSplit/>
        <w:trHeight w:hRule="exact" w:val="567"/>
      </w:trPr>
      <w:tc>
        <w:tcPr>
          <w:tcW w:w="7222" w:type="dxa"/>
          <w:gridSpan w:val="2"/>
        </w:tcPr>
        <w:p w:rsidR="003D3B63" w:rsidRDefault="003D3B63" w:rsidP="00D5341A"/>
      </w:tc>
      <w:tc>
        <w:tcPr>
          <w:tcW w:w="3150" w:type="dxa"/>
        </w:tcPr>
        <w:sdt>
          <w:sdtPr>
            <w:rPr>
              <w:rStyle w:val="PageNumber"/>
            </w:rPr>
            <w:id w:val="250395305"/>
            <w:docPartObj>
              <w:docPartGallery w:val="Page Numbers (Top of Page)"/>
              <w:docPartUnique/>
            </w:docPartObj>
          </w:sdtPr>
          <w:sdtEndPr>
            <w:rPr>
              <w:rStyle w:val="PageNumber"/>
            </w:rPr>
          </w:sdtEndPr>
          <w:sdtContent>
            <w:sdt>
              <w:sdtPr>
                <w:rPr>
                  <w:rStyle w:val="PageNumber"/>
                </w:rPr>
                <w:id w:val="22121795"/>
                <w:docPartObj>
                  <w:docPartGallery w:val="Page Numbers (Top of Page)"/>
                  <w:docPartUnique/>
                </w:docPartObj>
              </w:sdtPr>
              <w:sdtEndPr>
                <w:rPr>
                  <w:rStyle w:val="PageNumber"/>
                </w:rPr>
              </w:sdtEndPr>
              <w:sdtContent>
                <w:p w:rsidR="003D3B63" w:rsidRPr="00300E67" w:rsidRDefault="00300E67" w:rsidP="00300E67">
                  <w:pPr>
                    <w:rPr>
                      <w:rStyle w:val="PageNumber"/>
                    </w:rPr>
                  </w:pPr>
                  <w:r w:rsidRPr="00300E67">
                    <w:rPr>
                      <w:rStyle w:val="PageNumber"/>
                    </w:rPr>
                    <w:t xml:space="preserve">Page </w:t>
                  </w:r>
                  <w:r w:rsidR="00220210" w:rsidRPr="00300E67">
                    <w:rPr>
                      <w:rStyle w:val="PageNumber"/>
                    </w:rPr>
                    <w:fldChar w:fldCharType="begin"/>
                  </w:r>
                  <w:r w:rsidRPr="00300E67">
                    <w:rPr>
                      <w:rStyle w:val="PageNumber"/>
                    </w:rPr>
                    <w:instrText xml:space="preserve"> PAGE </w:instrText>
                  </w:r>
                  <w:r w:rsidR="00220210" w:rsidRPr="00300E67">
                    <w:rPr>
                      <w:rStyle w:val="PageNumber"/>
                    </w:rPr>
                    <w:fldChar w:fldCharType="separate"/>
                  </w:r>
                  <w:r w:rsidR="00033631">
                    <w:rPr>
                      <w:rStyle w:val="PageNumber"/>
                      <w:noProof/>
                    </w:rPr>
                    <w:t>3</w:t>
                  </w:r>
                  <w:r w:rsidR="00220210" w:rsidRPr="00300E67">
                    <w:rPr>
                      <w:rStyle w:val="PageNumber"/>
                    </w:rPr>
                    <w:fldChar w:fldCharType="end"/>
                  </w:r>
                  <w:r w:rsidRPr="00300E67">
                    <w:rPr>
                      <w:rStyle w:val="PageNumber"/>
                    </w:rPr>
                    <w:t xml:space="preserve"> of </w:t>
                  </w:r>
                  <w:r w:rsidR="00220210" w:rsidRPr="00300E67">
                    <w:rPr>
                      <w:rStyle w:val="PageNumber"/>
                    </w:rPr>
                    <w:fldChar w:fldCharType="begin"/>
                  </w:r>
                  <w:r w:rsidRPr="00300E67">
                    <w:rPr>
                      <w:rStyle w:val="PageNumber"/>
                    </w:rPr>
                    <w:instrText xml:space="preserve"> NUMPAGES  </w:instrText>
                  </w:r>
                  <w:r w:rsidR="00220210" w:rsidRPr="00300E67">
                    <w:rPr>
                      <w:rStyle w:val="PageNumber"/>
                    </w:rPr>
                    <w:fldChar w:fldCharType="separate"/>
                  </w:r>
                  <w:r w:rsidR="00033631">
                    <w:rPr>
                      <w:rStyle w:val="PageNumber"/>
                      <w:noProof/>
                    </w:rPr>
                    <w:t>3</w:t>
                  </w:r>
                  <w:r w:rsidR="00220210" w:rsidRPr="00300E67">
                    <w:rPr>
                      <w:rStyle w:val="PageNumber"/>
                    </w:rPr>
                    <w:fldChar w:fldCharType="end"/>
                  </w:r>
                </w:p>
              </w:sdtContent>
            </w:sdt>
          </w:sdtContent>
        </w:sdt>
      </w:tc>
    </w:tr>
  </w:tbl>
  <w:p w:rsidR="003D3B63" w:rsidRDefault="003D3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1EEB"/>
    <w:multiLevelType w:val="singleLevel"/>
    <w:tmpl w:val="CFDA7F18"/>
    <w:lvl w:ilvl="0">
      <w:numFmt w:val="bullet"/>
      <w:lvlText w:val="-"/>
      <w:lvlJc w:val="left"/>
      <w:pPr>
        <w:tabs>
          <w:tab w:val="num" w:pos="360"/>
        </w:tabs>
        <w:ind w:left="360" w:hanging="360"/>
      </w:pPr>
      <w:rPr>
        <w:rFonts w:hint="default"/>
      </w:rPr>
    </w:lvl>
  </w:abstractNum>
  <w:abstractNum w:abstractNumId="1" w15:restartNumberingAfterBreak="0">
    <w:nsid w:val="7DD65FAC"/>
    <w:multiLevelType w:val="singleLevel"/>
    <w:tmpl w:val="2952ADA6"/>
    <w:lvl w:ilvl="0">
      <w:start w:val="1"/>
      <w:numFmt w:val="decimal"/>
      <w:lvlText w:val="%1."/>
      <w:lvlJc w:val="left"/>
      <w:pPr>
        <w:tabs>
          <w:tab w:val="num" w:pos="570"/>
        </w:tabs>
        <w:ind w:left="570" w:hanging="5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u1U+XbAtslUhu8fvLHwXYmUKidyKN5Qz5ueNNM+PCiCD9XL0NyAygQZTZK9DRq62AK25SKqC5El2qI0vr/TWg==" w:salt="z9MeP3z7i/cLg3abAjjxEw=="/>
  <w:defaultTabStop w:val="1304"/>
  <w:autoHyphenation/>
  <w:hyphenationZone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Logotyp" w:val="1"/>
    <w:docVar w:name="aLas" w:val="Ja"/>
    <w:docVar w:name="AvdForetagsnamn" w:val="Nej"/>
    <w:docVar w:name="AvdForetagsnamn1" w:val="Nej"/>
    <w:docVar w:name="AvdForetagsnamn2" w:val="Nej"/>
    <w:docVar w:name="AvdForetagsnamn3" w:val="Nej"/>
    <w:docVar w:name="AvdPostort" w:val="Nej"/>
    <w:docVar w:name="AvdPostort1" w:val="Nej"/>
    <w:docVar w:name="AvdPostort2" w:val="Nej"/>
    <w:docVar w:name="AvdPostort3" w:val="Nej"/>
    <w:docVar w:name="CaesarDialog" w:val="No"/>
    <w:docVar w:name="Datum" w:val="Nej"/>
    <w:docVar w:name="Datum1" w:val="Nej"/>
    <w:docVar w:name="Datum2" w:val="Nej"/>
    <w:docVar w:name="Datum3" w:val="Nej"/>
    <w:docVar w:name="Dialog" w:val="No"/>
    <w:docVar w:name="Esign_Phrase" w:val="NO"/>
    <w:docVar w:name="EsignEnabled" w:val="No"/>
    <w:docVar w:name="EsignPaper" w:val="Yes"/>
    <w:docVar w:name="hDokument" w:val=" 0"/>
    <w:docVar w:name="hFaxprogram" w:val=" 0"/>
    <w:docVar w:name="hFormatmallslinje" w:val="Nej"/>
    <w:docVar w:name="hLogo" w:val=" 0"/>
    <w:docVar w:name="hLogoStorlek" w:val="Nej"/>
    <w:docVar w:name="hSidfot" w:val=" 0"/>
    <w:docVar w:name="hSystem" w:val="Nej"/>
    <w:docVar w:name="hTabellinje" w:val="Nej"/>
    <w:docVar w:name="hTecken" w:val="Nej"/>
    <w:docVar w:name="IsProtected" w:val="YES"/>
    <w:docVar w:name="LokHandlaggare" w:val="Nej"/>
    <w:docVar w:name="LokHandlaggare1" w:val="Nej"/>
    <w:docVar w:name="LokHandlaggare2" w:val="Nej"/>
    <w:docVar w:name="LokHandlaggare3" w:val="Nej"/>
    <w:docVar w:name="NotesDataBase" w:val="IE\EDOC\edoc.nsf"/>
    <w:docVar w:name="NotesDocId" w:val="B1199ADB6EC08485C12577150047C3BB"/>
    <w:docVar w:name="NotesField" w:val="Body"/>
    <w:docVar w:name="NotesServer" w:val="CN=W09524/OU=EJBY/O=DDB"/>
    <w:docVar w:name="PROTECT" w:val="True"/>
    <w:docVar w:name="Signing_Channel" w:val="None"/>
    <w:docVar w:name="TemplateLanguage" w:val="UK"/>
    <w:docVar w:name="uLogo" w:val="Nej"/>
    <w:docVar w:name="uLogo1" w:val="Nej"/>
    <w:docVar w:name="uLogo2" w:val="Nej"/>
    <w:docVar w:name="uLogo3" w:val="Nej"/>
    <w:docVar w:name="XMLDATA" w:val="&lt;Letter_Data&gt;&lt;Template_Info&gt;&lt;TemplateID&gt;KJON-95DDA&lt;/TemplateID&gt;&lt;TemplateBrand&gt;OEB&lt;/TemplateBrand&gt;&lt;Esign_Enabled&gt;NO&lt;/Esign_Enabled&gt;&lt;Esign_Paper&gt;NO&lt;/Esign_Paper&gt;&lt;TemplateLanguage&gt;UK&lt;/TemplateLanguage&gt;&lt;TemplateVersionNumber&gt;12&lt;/TemplateVersionNumber&gt;&lt;Number_Of_Customers&gt;1&lt;/Number_Of_Customers&gt;&lt;PreProductionSYST&gt;NO&lt;/PreProductionSYST&gt;&lt;Digital_Delivery&gt;NO&lt;/Digital_Delivery&gt;&lt;MaterialID&gt;&lt;/MaterialID&gt;&lt;Signing_Channel&gt;&lt;/Signing_Channel&gt;&lt;Personal&gt;NO&lt;/Personal&gt;&lt;Business&gt;YES&lt;/Business&gt;&lt;ShowExternal&gt;N&lt;/ShowExternal&gt;&lt;Email2Department&gt;NO&lt;/Email2Department&gt;&lt;DepartmentEmail&gt;&lt;/DepartmentEmail&gt;&lt;EmailSubject&gt;&lt;![CDATA[]]&gt;&lt;/EmailSubject&gt;&lt;EmailCustomerNrSuffix&gt;NO&lt;/EmailCustomerNrSuffix&gt;&lt;/Template_Info&gt;&lt;Letter_Head&gt;&lt;Recipient1&gt;Accountor Finago AB&lt;/Recipient1&gt;&lt;Recipient2&gt;Hälsingegatan 26&lt;/Recipient2&gt;&lt;Recipient3&gt;113 43 Stockholm&lt;/Recipient3&gt;&lt;Recipient4&gt;&lt;/Recipient4&gt;&lt;Recipient5&gt;&lt;/Recipient5&gt;&lt;Recipient6&gt;&lt;/Recipient6&gt;&lt;Recipient7&gt;&lt;/Recipient7&gt;&lt;UserID&gt;B59374&lt;/UserID&gt;&lt;UserShortName&gt;MBEND&lt;/UserShortName&gt;&lt;UserFirstName&gt;&lt;/UserFirstName&gt;&lt;UserSurName&gt;&lt;/UserSurName&gt;&lt;UserName&gt;Maria Bendrik&lt;/UserName&gt;&lt;UserPhone&gt;81206&lt;/UserPhone&gt;&lt;UserDirect&gt;+46 752 48 49 30&lt;/UserDirect&gt;&lt;UserPhoneInt&gt;&lt;/UserPhoneInt&gt;&lt;UserDirectFax&gt;&lt;/UserDirectFax&gt;&lt;UserFaxInt&gt;&lt;/UserFaxInt&gt;&lt;UserMobile&gt;&lt;/UserMobile&gt;&lt;UserMobileInt&gt;&lt;/UserMobileInt&gt;&lt;UserMobileFax&gt;&lt;/UserMobileFax&gt;&lt;UserMobileFaxInt&gt;&lt;/UserMobileFaxInt&gt;&lt;UserEmail&gt;maria.bendrik@danskebank.se&lt;/UserEmail&gt;&lt;UserVisitAddress1&gt;&lt;/UserVisitAddress1&gt;&lt;UserVisitAddress2&gt;&lt;/UserVisitAddress2&gt;&lt;UserVisitAddress3&gt;&lt;/UserVisitAddress3&gt;&lt;UserZipcode&gt;&lt;/UserZipcode&gt;&lt;UserState&gt;&lt;/UserState&gt;&lt;UserMailbox&gt;&lt;/UserMailbox&gt;&lt;UserCountry&gt;&lt;/UserCountry&gt;&lt;UserTitle&gt;&lt;/UserTitle&gt;&lt;UserSecretaryFirstName&gt;&lt;/UserSecretaryFirstName&gt;&lt;UserSecretarySurName&gt;&lt;/UserSecretarySurName&gt;&lt;UserSecretary&gt;&lt;/UserSecretary&gt;&lt;UserSecretaryPhone&gt;&lt;/UserSecretaryPhone&gt;&lt;UserLocation&gt;&lt;/UserLocation&gt;&lt;UserMailCode&gt;&lt;/UserMailCode&gt;&lt;User1&gt;&lt;/User1&gt;&lt;User2&gt;&lt;/User2&gt;&lt;User3&gt;&lt;/User3&gt;&lt;User4&gt;&lt;/User4&gt;&lt;User5&gt;&lt;/User5&gt;&lt;User6&gt;&lt;/User6&gt;&lt;User7&gt;&lt;/User7&gt;&lt;User8&gt;&lt;/User8&gt;&lt;User9&gt;&lt;/User9&gt;&lt;User10&gt;&lt;/User10&gt;&lt;Sender1&gt;Cash Management Direct&lt;/Sender1&gt;&lt;Sender2&gt;Box 328 &lt;/Sender2&gt;&lt;Sender3&gt;SE-581 03 Linköping&lt;/Sender3&gt;&lt;Sender4&gt;Phone: +46 752 48 00 00&lt;/Sender4&gt;&lt;Sender5&gt;Direct line +46 752 48 49 30&lt;/Sender5&gt;&lt;Sender6&gt;Bankgiro 120-0013&lt;/Sender6&gt;&lt;Sender7&gt;maria.bendrik@danskebank.se&lt;/Sender7&gt;&lt;Sender8&gt;www.danskebank.se&lt;/Sender8&gt;&lt;Sender9&gt; &lt;/Sender9&gt;&lt;Sender10&gt;5 November 2019&lt;/Sender10&gt;&lt;Sender11/&gt;&lt;Sender12/&gt;&lt;Sender13/&gt;&lt;Sender14/&gt;&lt;Sender15/&gt;&lt;Registred/&gt;&lt;/Letter_Head&gt;&lt;Default_Fields&gt;&lt;environment&gt;prod&lt;/environment&gt;&lt;UserName&gt;Maria Bendrik&lt;/UserName&gt;&lt;Company&gt;Danske Bank&lt;/Company&gt;&lt;Department&gt;Cash Management Direct&lt;/Department&gt;&lt;Address1&gt;&lt;/Address1&gt;&lt;Address2&gt;&lt;/Address2&gt;&lt;Address3&gt;&lt;/Address3&gt;&lt;Zipcode&gt;SE-581 03&lt;/Zipcode&gt;&lt;State&gt;Linköping&lt;/State&gt;&lt;Mailbox&gt;Box 328&lt;/Mailbox&gt;&lt;CountryCode&gt;&lt;/CountryCode&gt;&lt;Phone&gt;+46 752 48 00 00&lt;/Phone&gt;&lt;PhoneInt&gt;&lt;/PhoneInt&gt;&lt;Fax&gt;&lt;/Fax&gt;&lt;FaxInt&gt;&lt;/FaxInt&gt;&lt;Swift&gt;DABASESX&lt;/Swift&gt;&lt;DeptMailboxInternal&gt;&lt;/DeptMailboxInternal&gt;&lt;DeptMailboxExternal&gt;&lt;/DeptMailboxExternal&gt;&lt;InternalRegistration&gt;33OF&lt;/InternalRegistration&gt;&lt;ExternalRegistration&gt;2451&lt;/ExternalRegistration&gt;&lt;Homepage&gt;www.danskebank.se&lt;/Homepage&gt;&lt;ParentCompany&gt;&lt;/ParentCompany&gt;&lt;BankGiro&gt;Bankgiro 120-0013&lt;/BankGiro&gt;&lt;BrandKode&gt;&lt;/BrandKode&gt;&lt;OrganisationNumber&gt;&lt;/OrganisationNumber&gt;&lt;SenderInfo1&gt;&lt;/SenderInfo1&gt;&lt;SenderInfo2&gt;&lt;/SenderInfo2&gt;&lt;SenderInfo3&gt;, Sverige Filial&lt;/SenderInfo3&gt;&lt;SenderInfo4&gt;A/S, &lt;/SenderInfo4&gt;&lt;Org1&gt;&lt;/Org1&gt;&lt;Org2&gt;&lt;/Org2&gt;&lt;Org3&gt;&lt;/Org3&gt;&lt;Org4&gt;&lt;/Org4&gt;&lt;Org5&gt;&lt;/Org5&gt;&lt;Org6&gt;&lt;/Org6&gt;&lt;Org7&gt;&lt;/Org7&gt;&lt;Org8&gt;&lt;/Org8&gt;&lt;Org9&gt;&lt;/Org9&gt;&lt;Org10&gt;&lt;/Org10&gt;&lt;RecipientPosition&gt;&lt;/RecipientPosition&gt;&lt;RecipientFirstName&gt;&lt;/RecipientFirstName&gt;&lt;RecipientSurName&gt;&lt;/RecipientSurName&gt;&lt;RecipientFullName&gt;Accountor Finago AB &lt;/RecipientFullName&gt;&lt;RecipientCompanyName1&gt;Accountor Finago AB&lt;/RecipientCompanyName1&gt;&lt;RecipientCompanyName2&gt;&lt;/RecipientCompanyName2&gt;&lt;RecipientByName&gt;&lt;/RecipientByName&gt;&lt;RecipientCoName&gt;&lt;/RecipientCoName&gt;&lt;RecipientAddress&gt;Hälsingegatan 26&lt;/RecipientAddress&gt;&lt;RecipientMailbox&gt;&lt;/RecipientMailbox&gt;&lt;RecipientVillage&gt;&lt;/RecipientVillage&gt;&lt;RecipientZipcode&gt;11343&lt;/RecipientZipcode&gt;&lt;RecipientState&gt;Stockholm&lt;/RecipientState&gt;&lt;RecipientCountry&gt;SE&lt;/RecipientCountry&gt;&lt;RecipientTitle&gt;&lt;/RecipientTitle&gt;&lt;RecipientSalutation&gt;&lt;/RecipientSalutation&gt;&lt;RecipientCounty&gt;&lt;/RecipientCounty&gt;&lt;RecipientTownLand&gt;&lt;/RecipientTownLand&gt;&lt;RecipientHouseName&gt;&lt;/RecipientHouseName&gt;&lt;RecipientAppartmentNumber&gt;&lt;/RecipientAppartmentNumber&gt;&lt;Language&gt;UK&lt;/Language&gt;&lt;Brand&gt;OEB&lt;/Brand&gt;&lt;Date&gt;5 November 2019&lt;/Date&gt;&lt;Kundeportal&gt;&lt;/Kundeportal&gt;&lt;CustomerNumber&gt;5569424467&lt;/CustomerNumber&gt;&lt;CustomerNumberInternal&gt;9024448247&lt;/CustomerNumberInternal&gt;&lt;inv_id&gt;9024448247&lt;/inv_id&gt;&lt;CustomerDatagroup&gt;DABA&lt;/CustomerDatagroup&gt;&lt;CustomerLanguage&gt;SE&lt;/CustomerLanguage&gt;&lt;CustomerCountryCode&gt;SE&lt;/CustomerCountryCode&gt;&lt;CustomerEsignType&gt;&lt;/CustomerEsignType&gt;&lt;Enclosure&gt;&lt;/Enclosure&gt;&lt;/Default_Fields&gt;&lt;Phrases&gt;&lt;/Phrases&gt;&lt;Esign_Fields&gt;&lt;/Esign_Fields&gt;&lt;Special_Fields /&gt;&lt;edocarchive&gt;&lt;enablearchiving&gt;NO&lt;/enablearchiving&gt;&lt;knid&gt;9024448247&lt;/knid&gt;&lt;arcbrand&gt;OEB&lt;/arcbrand&gt;&lt;documenttype&gt;&lt;/documenttype&gt;&lt;easource&gt;&lt;/easource&gt;&lt;key1&gt;&lt;/key1&gt;&lt;key2&gt;&lt;/key2&gt;&lt;key3&gt;&lt;/key3&gt;&lt;key4&gt;&lt;/key4&gt;&lt;indexkey&gt;&lt;/indexkey&gt;&lt;userbrand&gt;OEB&lt;/userbrand&gt;&lt;indextype&gt;&lt;/indextype&gt;&lt;sbrn&gt;33OF&lt;/sbrn&gt;&lt;enableedit&gt;NO&lt;/enableedit&gt;&lt;/edocarchive&gt;&lt;/Letter_Data&gt;"/>
  </w:docVars>
  <w:rsids>
    <w:rsidRoot w:val="00033631"/>
    <w:rsid w:val="00033631"/>
    <w:rsid w:val="000401C4"/>
    <w:rsid w:val="000600CE"/>
    <w:rsid w:val="00066C54"/>
    <w:rsid w:val="000807FA"/>
    <w:rsid w:val="000D6CFE"/>
    <w:rsid w:val="000E29E5"/>
    <w:rsid w:val="00137434"/>
    <w:rsid w:val="00184C87"/>
    <w:rsid w:val="0018609A"/>
    <w:rsid w:val="00220210"/>
    <w:rsid w:val="00223130"/>
    <w:rsid w:val="00233D4E"/>
    <w:rsid w:val="002E6823"/>
    <w:rsid w:val="00300E67"/>
    <w:rsid w:val="00327ACB"/>
    <w:rsid w:val="00327AF3"/>
    <w:rsid w:val="00370A43"/>
    <w:rsid w:val="003839E7"/>
    <w:rsid w:val="003D3B63"/>
    <w:rsid w:val="0041536F"/>
    <w:rsid w:val="0043645A"/>
    <w:rsid w:val="00445B4B"/>
    <w:rsid w:val="00457F88"/>
    <w:rsid w:val="004E40FB"/>
    <w:rsid w:val="004F0E17"/>
    <w:rsid w:val="004F6828"/>
    <w:rsid w:val="00525034"/>
    <w:rsid w:val="00534645"/>
    <w:rsid w:val="0056059C"/>
    <w:rsid w:val="005750D8"/>
    <w:rsid w:val="005C0D9D"/>
    <w:rsid w:val="005D7E87"/>
    <w:rsid w:val="005E7B12"/>
    <w:rsid w:val="00667714"/>
    <w:rsid w:val="006B5478"/>
    <w:rsid w:val="006F7F42"/>
    <w:rsid w:val="00714FA7"/>
    <w:rsid w:val="007C1FB1"/>
    <w:rsid w:val="008175A8"/>
    <w:rsid w:val="0085101E"/>
    <w:rsid w:val="00863946"/>
    <w:rsid w:val="00870634"/>
    <w:rsid w:val="0088178B"/>
    <w:rsid w:val="008A2DDA"/>
    <w:rsid w:val="008D3ADB"/>
    <w:rsid w:val="008D62CE"/>
    <w:rsid w:val="0093340A"/>
    <w:rsid w:val="0097337B"/>
    <w:rsid w:val="009A0C7A"/>
    <w:rsid w:val="009C2B5E"/>
    <w:rsid w:val="009D328E"/>
    <w:rsid w:val="00A24AC4"/>
    <w:rsid w:val="00A6089A"/>
    <w:rsid w:val="00AE3A15"/>
    <w:rsid w:val="00AF730D"/>
    <w:rsid w:val="00B217A3"/>
    <w:rsid w:val="00B21BFE"/>
    <w:rsid w:val="00B54E52"/>
    <w:rsid w:val="00B82901"/>
    <w:rsid w:val="00B862A5"/>
    <w:rsid w:val="00B94B4E"/>
    <w:rsid w:val="00BB33CC"/>
    <w:rsid w:val="00BE1A10"/>
    <w:rsid w:val="00BE4C25"/>
    <w:rsid w:val="00C02B78"/>
    <w:rsid w:val="00CA1E62"/>
    <w:rsid w:val="00CF1642"/>
    <w:rsid w:val="00D27AA3"/>
    <w:rsid w:val="00D441DB"/>
    <w:rsid w:val="00D537A3"/>
    <w:rsid w:val="00DE3130"/>
    <w:rsid w:val="00E15F45"/>
    <w:rsid w:val="00E34102"/>
    <w:rsid w:val="00E7018C"/>
    <w:rsid w:val="00EB1129"/>
    <w:rsid w:val="00EC104F"/>
    <w:rsid w:val="00F146C6"/>
    <w:rsid w:val="00F444C7"/>
    <w:rsid w:val="00FD1A23"/>
    <w:rsid w:val="00FD61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A0D990-8CCC-4B91-AE83-0B958A58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FA7"/>
    <w:rPr>
      <w:sz w:val="22"/>
      <w:lang w:eastAsia="en-US"/>
    </w:rPr>
  </w:style>
  <w:style w:type="paragraph" w:styleId="Heading1">
    <w:name w:val="heading 1"/>
    <w:basedOn w:val="Normal"/>
    <w:next w:val="Normal"/>
    <w:qFormat/>
    <w:rsid w:val="00714FA7"/>
    <w:pPr>
      <w:keepNext/>
      <w:spacing w:before="32" w:line="230" w:lineRule="exact"/>
      <w:outlineLvl w:val="0"/>
    </w:pPr>
    <w:rPr>
      <w:rFonts w:ascii="Danske Headline" w:hAnsi="Danske Headline" w:cs="Arial"/>
      <w:b/>
      <w:bCs/>
      <w:spacing w:val="4"/>
      <w:sz w:val="19"/>
      <w:szCs w:val="32"/>
    </w:rPr>
  </w:style>
  <w:style w:type="paragraph" w:styleId="Heading2">
    <w:name w:val="heading 2"/>
    <w:basedOn w:val="Normal"/>
    <w:next w:val="Normal"/>
    <w:qFormat/>
    <w:rsid w:val="00714FA7"/>
    <w:pPr>
      <w:keepNext/>
      <w:spacing w:before="240" w:after="120"/>
      <w:outlineLvl w:val="1"/>
    </w:pPr>
    <w:rPr>
      <w:rFonts w:ascii="Arial" w:hAnsi="Arial"/>
      <w:b/>
      <w:sz w:val="28"/>
    </w:rPr>
  </w:style>
  <w:style w:type="paragraph" w:styleId="Heading3">
    <w:name w:val="heading 3"/>
    <w:basedOn w:val="Normal"/>
    <w:next w:val="Normal"/>
    <w:qFormat/>
    <w:rsid w:val="00714FA7"/>
    <w:pPr>
      <w:keepNext/>
      <w:spacing w:before="240" w:after="120"/>
      <w:outlineLvl w:val="2"/>
    </w:pPr>
    <w:rPr>
      <w:rFonts w:ascii="Arial" w:hAnsi="Arial"/>
      <w:u w:val="single"/>
    </w:rPr>
  </w:style>
  <w:style w:type="paragraph" w:styleId="Heading4">
    <w:name w:val="heading 4"/>
    <w:basedOn w:val="Normal"/>
    <w:next w:val="Normal"/>
    <w:qFormat/>
    <w:rsid w:val="00714FA7"/>
    <w:pPr>
      <w:keepNext/>
      <w:spacing w:before="2" w:after="54"/>
      <w:outlineLvl w:val="3"/>
    </w:pPr>
    <w:rPr>
      <w:b/>
    </w:rPr>
  </w:style>
  <w:style w:type="paragraph" w:styleId="Heading5">
    <w:name w:val="heading 5"/>
    <w:basedOn w:val="Normal"/>
    <w:next w:val="Normal"/>
    <w:qFormat/>
    <w:rsid w:val="00714FA7"/>
    <w:pPr>
      <w:keepNext/>
      <w:outlineLvl w:val="4"/>
    </w:pPr>
    <w:rPr>
      <w:b/>
    </w:rPr>
  </w:style>
  <w:style w:type="paragraph" w:styleId="Heading6">
    <w:name w:val="heading 6"/>
    <w:basedOn w:val="Normal"/>
    <w:next w:val="Normal"/>
    <w:qFormat/>
    <w:rsid w:val="00714FA7"/>
    <w:pPr>
      <w:keepNext/>
      <w:spacing w:before="2" w:after="54"/>
      <w:jc w:val="center"/>
      <w:outlineLvl w:val="5"/>
    </w:pPr>
    <w:rPr>
      <w:b/>
    </w:rPr>
  </w:style>
  <w:style w:type="paragraph" w:styleId="Heading7">
    <w:name w:val="heading 7"/>
    <w:basedOn w:val="Normal"/>
    <w:next w:val="Normal"/>
    <w:qFormat/>
    <w:rsid w:val="00714FA7"/>
    <w:pPr>
      <w:keepNext/>
      <w:outlineLvl w:val="6"/>
    </w:pPr>
    <w:rPr>
      <w:rFonts w:ascii="Danske Headline" w:hAnsi="Danske Headline"/>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4FA7"/>
    <w:pPr>
      <w:tabs>
        <w:tab w:val="center" w:pos="4536"/>
        <w:tab w:val="right" w:pos="9072"/>
      </w:tabs>
    </w:pPr>
  </w:style>
  <w:style w:type="paragraph" w:customStyle="1" w:styleId="Blankettnummer">
    <w:name w:val="Blankettnummer"/>
    <w:basedOn w:val="Normal"/>
    <w:rsid w:val="00714FA7"/>
    <w:rPr>
      <w:rFonts w:ascii="Danske Sender" w:hAnsi="Danske Sender"/>
      <w:sz w:val="12"/>
      <w:lang w:eastAsia="sv-SE"/>
    </w:rPr>
  </w:style>
  <w:style w:type="paragraph" w:styleId="Footer">
    <w:name w:val="footer"/>
    <w:basedOn w:val="Normal"/>
    <w:rsid w:val="00714FA7"/>
    <w:pPr>
      <w:tabs>
        <w:tab w:val="center" w:pos="4536"/>
        <w:tab w:val="right" w:pos="9072"/>
      </w:tabs>
    </w:pPr>
  </w:style>
  <w:style w:type="paragraph" w:customStyle="1" w:styleId="Dokumentnamn">
    <w:name w:val="Dokumentnamn"/>
    <w:basedOn w:val="Normal"/>
    <w:next w:val="Normal"/>
    <w:rsid w:val="00714FA7"/>
    <w:pPr>
      <w:spacing w:before="40"/>
    </w:pPr>
    <w:rPr>
      <w:rFonts w:ascii="Danske Headline" w:hAnsi="Danske Headline"/>
      <w:spacing w:val="24"/>
      <w:sz w:val="26"/>
    </w:rPr>
  </w:style>
  <w:style w:type="paragraph" w:customStyle="1" w:styleId="Dokumentnamn1">
    <w:name w:val="Dokumentnamn1"/>
    <w:basedOn w:val="Normal"/>
    <w:rsid w:val="00714FA7"/>
    <w:pPr>
      <w:spacing w:line="230" w:lineRule="exact"/>
    </w:pPr>
    <w:rPr>
      <w:rFonts w:ascii="Danske Headline" w:hAnsi="Danske Headline"/>
      <w:spacing w:val="22"/>
      <w:sz w:val="18"/>
    </w:rPr>
  </w:style>
  <w:style w:type="character" w:styleId="PageNumber">
    <w:name w:val="page number"/>
    <w:basedOn w:val="DefaultParagraphFont"/>
    <w:rsid w:val="003D3B63"/>
    <w:rPr>
      <w:rFonts w:ascii="Danske Sender" w:hAnsi="Danske Sender"/>
      <w:kern w:val="0"/>
      <w:sz w:val="18"/>
    </w:rPr>
  </w:style>
  <w:style w:type="paragraph" w:styleId="BodyText">
    <w:name w:val="Body Text"/>
    <w:basedOn w:val="Normal"/>
    <w:link w:val="BodyTextChar"/>
    <w:rsid w:val="00B862A5"/>
    <w:pPr>
      <w:tabs>
        <w:tab w:val="left" w:pos="170"/>
        <w:tab w:val="left" w:pos="340"/>
        <w:tab w:val="left" w:pos="454"/>
      </w:tabs>
      <w:spacing w:line="230" w:lineRule="exact"/>
    </w:pPr>
    <w:rPr>
      <w:rFonts w:ascii="Danske Text" w:hAnsi="Danske Text"/>
      <w:sz w:val="19"/>
      <w:lang w:eastAsia="sv-SE"/>
    </w:rPr>
  </w:style>
  <w:style w:type="paragraph" w:customStyle="1" w:styleId="Ledtext">
    <w:name w:val="Ledtext"/>
    <w:basedOn w:val="Normal"/>
    <w:next w:val="Normal"/>
    <w:rsid w:val="00714FA7"/>
    <w:pPr>
      <w:spacing w:before="32"/>
      <w:ind w:left="51"/>
    </w:pPr>
    <w:rPr>
      <w:rFonts w:ascii="Danske Text" w:hAnsi="Danske Text"/>
      <w:sz w:val="16"/>
    </w:rPr>
  </w:style>
  <w:style w:type="paragraph" w:customStyle="1" w:styleId="Flt">
    <w:name w:val="Fält"/>
    <w:basedOn w:val="Normal"/>
    <w:link w:val="FltChar"/>
    <w:rsid w:val="008D62CE"/>
    <w:pPr>
      <w:keepNext/>
      <w:keepLines/>
      <w:spacing w:before="32"/>
      <w:ind w:left="51"/>
    </w:pPr>
  </w:style>
  <w:style w:type="character" w:customStyle="1" w:styleId="FltChar">
    <w:name w:val="Fält Char"/>
    <w:basedOn w:val="DefaultParagraphFont"/>
    <w:link w:val="Flt"/>
    <w:rsid w:val="008D62CE"/>
    <w:rPr>
      <w:sz w:val="22"/>
      <w:lang w:val="sv-SE" w:eastAsia="en-US" w:bidi="ar-SA"/>
    </w:rPr>
  </w:style>
  <w:style w:type="paragraph" w:customStyle="1" w:styleId="Tabelltext">
    <w:name w:val="Tabelltext"/>
    <w:basedOn w:val="Normal"/>
    <w:rsid w:val="00B82901"/>
    <w:pPr>
      <w:tabs>
        <w:tab w:val="left" w:pos="340"/>
      </w:tabs>
      <w:spacing w:before="32" w:line="230" w:lineRule="exact"/>
      <w:ind w:left="51"/>
    </w:pPr>
    <w:rPr>
      <w:rFonts w:ascii="Danske Text" w:hAnsi="Danske Text"/>
      <w:spacing w:val="4"/>
      <w:sz w:val="19"/>
      <w:szCs w:val="24"/>
    </w:rPr>
  </w:style>
  <w:style w:type="character" w:customStyle="1" w:styleId="BodyTextChar">
    <w:name w:val="Body Text Char"/>
    <w:basedOn w:val="DefaultParagraphFont"/>
    <w:link w:val="BodyText"/>
    <w:rsid w:val="000600CE"/>
    <w:rPr>
      <w:rFonts w:ascii="Danske Text" w:hAnsi="Danske Text"/>
      <w:sz w:val="19"/>
    </w:rPr>
  </w:style>
  <w:style w:type="paragraph" w:customStyle="1" w:styleId="Fltutanindrag">
    <w:name w:val="Fält utan indrag"/>
    <w:basedOn w:val="Normal"/>
    <w:rsid w:val="00B862A5"/>
    <w:pPr>
      <w:spacing w:before="32"/>
    </w:pPr>
    <w:rPr>
      <w:szCs w:val="24"/>
    </w:rPr>
  </w:style>
  <w:style w:type="paragraph" w:customStyle="1" w:styleId="Ledtextutanindrag">
    <w:name w:val="Ledtext utan indrag"/>
    <w:basedOn w:val="Normal"/>
    <w:next w:val="Fltutanindrag"/>
    <w:rsid w:val="00B862A5"/>
    <w:pPr>
      <w:tabs>
        <w:tab w:val="left" w:pos="340"/>
        <w:tab w:val="left" w:pos="4990"/>
      </w:tabs>
      <w:spacing w:before="32"/>
    </w:pPr>
    <w:rPr>
      <w:rFonts w:ascii="Danske Text" w:hAnsi="Danske Text"/>
      <w:sz w:val="16"/>
    </w:rPr>
  </w:style>
  <w:style w:type="paragraph" w:customStyle="1" w:styleId="Tabelledtext">
    <w:name w:val="Tabelledtext"/>
    <w:basedOn w:val="Normal"/>
    <w:rsid w:val="00B862A5"/>
    <w:pPr>
      <w:spacing w:before="32"/>
      <w:ind w:left="51"/>
    </w:pPr>
    <w:rPr>
      <w:rFonts w:ascii="Danske Text" w:hAnsi="Danske Text"/>
      <w:spacing w:val="4"/>
      <w:sz w:val="16"/>
    </w:rPr>
  </w:style>
  <w:style w:type="paragraph" w:customStyle="1" w:styleId="Avsndare">
    <w:name w:val="Avsändare"/>
    <w:basedOn w:val="Normal"/>
    <w:rsid w:val="00B862A5"/>
    <w:pPr>
      <w:spacing w:line="160" w:lineRule="exact"/>
    </w:pPr>
    <w:rPr>
      <w:rFonts w:ascii="Danske Text" w:hAnsi="Danske Text"/>
      <w:sz w:val="15"/>
    </w:rPr>
  </w:style>
  <w:style w:type="paragraph" w:customStyle="1" w:styleId="Rubrik1medindrag">
    <w:name w:val="Rubrik 1 med indrag"/>
    <w:basedOn w:val="Heading1"/>
    <w:rsid w:val="003D3B63"/>
    <w:pPr>
      <w:keepLines/>
      <w:spacing w:before="0"/>
      <w:ind w:left="51"/>
    </w:pPr>
    <w:rPr>
      <w:rFonts w:cs="Times New Roman"/>
      <w:bCs w:val="0"/>
      <w:spacing w:val="0"/>
      <w:szCs w:val="20"/>
    </w:rPr>
  </w:style>
  <w:style w:type="character" w:customStyle="1" w:styleId="HeaderChar">
    <w:name w:val="Header Char"/>
    <w:basedOn w:val="DefaultParagraphFont"/>
    <w:link w:val="Header"/>
    <w:uiPriority w:val="99"/>
    <w:rsid w:val="00300E67"/>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59374\AppData\Local\Temp\ANSLUTNINGSFULLMAKTBUSINESSONLINE(UK)OE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ANSLUTNINGSFULLMAKTBUSINESSONLINE(UK)OEB</Template>
  <TotalTime>2</TotalTime>
  <Pages>3</Pages>
  <Words>1590</Words>
  <Characters>8433</Characters>
  <Application>Microsoft Office Word</Application>
  <DocSecurity>0</DocSecurity>
  <Lines>70</Lines>
  <Paragraphs>20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Anslutningsfullmakt Business Online (UK)</vt:lpstr>
      <vt:lpstr>Anslutningsfullmakt Business Online (UK)</vt:lpstr>
      <vt:lpstr>Fullmakt Danske Bank Business/Teleservice</vt:lpstr>
    </vt:vector>
  </TitlesOfParts>
  <Company>Danske Bank, Sverige Filial</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Anslutningsfullmakt Business Online (UK)</dc:title>
  <dc:creator>Maria Bendrik</dc:creator>
  <cp:lastModifiedBy>Maria Bendrik</cp:lastModifiedBy>
  <cp:revision>1</cp:revision>
  <cp:lastPrinted>2013-02-19T16:40:00Z</cp:lastPrinted>
  <dcterms:created xsi:type="dcterms:W3CDTF">2019-11-05T13:01:00Z</dcterms:created>
  <dcterms:modified xsi:type="dcterms:W3CDTF">2019-11-05T13:05:00Z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1">
    <vt:lpwstr>Accountor Finago AB</vt:lpwstr>
  </property>
  <property fmtid="{D5CDD505-2E9C-101B-9397-08002B2CF9AE}" pid="3" name="Recipient2">
    <vt:lpwstr>Hälsingegatan 26</vt:lpwstr>
  </property>
  <property fmtid="{D5CDD505-2E9C-101B-9397-08002B2CF9AE}" pid="4" name="Recipient3">
    <vt:lpwstr>113 43 Stockholm</vt:lpwstr>
  </property>
  <property fmtid="{D5CDD505-2E9C-101B-9397-08002B2CF9AE}" pid="5" name="Recipient4">
    <vt:lpwstr/>
  </property>
  <property fmtid="{D5CDD505-2E9C-101B-9397-08002B2CF9AE}" pid="6" name="Recipient5">
    <vt:lpwstr/>
  </property>
  <property fmtid="{D5CDD505-2E9C-101B-9397-08002B2CF9AE}" pid="7" name="Recipient6">
    <vt:lpwstr/>
  </property>
  <property fmtid="{D5CDD505-2E9C-101B-9397-08002B2CF9AE}" pid="8" name="Sender1">
    <vt:lpwstr>Cash Management Direct</vt:lpwstr>
  </property>
  <property fmtid="{D5CDD505-2E9C-101B-9397-08002B2CF9AE}" pid="9" name="Sender2">
    <vt:lpwstr>Box 328</vt:lpwstr>
  </property>
  <property fmtid="{D5CDD505-2E9C-101B-9397-08002B2CF9AE}" pid="10" name="Sender3">
    <vt:lpwstr>SE-581 03 Linköping</vt:lpwstr>
  </property>
  <property fmtid="{D5CDD505-2E9C-101B-9397-08002B2CF9AE}" pid="11" name="Sender4">
    <vt:lpwstr>Phone: +46 752 48 00 00</vt:lpwstr>
  </property>
  <property fmtid="{D5CDD505-2E9C-101B-9397-08002B2CF9AE}" pid="12" name="Sender5">
    <vt:lpwstr>Direct line +46 752 48 49 30</vt:lpwstr>
  </property>
  <property fmtid="{D5CDD505-2E9C-101B-9397-08002B2CF9AE}" pid="13" name="Sender6">
    <vt:lpwstr>Bankgiro 120-0013</vt:lpwstr>
  </property>
  <property fmtid="{D5CDD505-2E9C-101B-9397-08002B2CF9AE}" pid="14" name="Sender7">
    <vt:lpwstr>maria.bendrik@danskebank.se</vt:lpwstr>
  </property>
  <property fmtid="{D5CDD505-2E9C-101B-9397-08002B2CF9AE}" pid="15" name="Sender8">
    <vt:lpwstr>www.danskebank.se</vt:lpwstr>
  </property>
  <property fmtid="{D5CDD505-2E9C-101B-9397-08002B2CF9AE}" pid="16" name="Sender9">
    <vt:lpwstr/>
  </property>
  <property fmtid="{D5CDD505-2E9C-101B-9397-08002B2CF9AE}" pid="17" name="Sender10">
    <vt:lpwstr>5 November 2019</vt:lpwstr>
  </property>
  <property fmtid="{D5CDD505-2E9C-101B-9397-08002B2CF9AE}" pid="18" name="Sender11">
    <vt:lpwstr/>
  </property>
  <property fmtid="{D5CDD505-2E9C-101B-9397-08002B2CF9AE}" pid="19" name="Sender12">
    <vt:lpwstr/>
  </property>
  <property fmtid="{D5CDD505-2E9C-101B-9397-08002B2CF9AE}" pid="20" name="Sender13">
    <vt:lpwstr/>
  </property>
  <property fmtid="{D5CDD505-2E9C-101B-9397-08002B2CF9AE}" pid="21" name="Sender14">
    <vt:lpwstr/>
  </property>
  <property fmtid="{D5CDD505-2E9C-101B-9397-08002B2CF9AE}" pid="22" name="Sender15">
    <vt:lpwstr/>
  </property>
  <property fmtid="{D5CDD505-2E9C-101B-9397-08002B2CF9AE}" pid="23" name="Registered">
    <vt:lpwstr>Registered</vt:lpwstr>
  </property>
  <property fmtid="{D5CDD505-2E9C-101B-9397-08002B2CF9AE}" pid="24" name="Date">
    <vt:lpwstr>5 November 2019</vt:lpwstr>
  </property>
  <property fmtid="{D5CDD505-2E9C-101B-9397-08002B2CF9AE}" pid="25" name="Company">
    <vt:lpwstr>Danske Bank</vt:lpwstr>
  </property>
  <property fmtid="{D5CDD505-2E9C-101B-9397-08002B2CF9AE}" pid="26" name="Department">
    <vt:lpwstr>Cash Management Direct</vt:lpwstr>
  </property>
  <property fmtid="{D5CDD505-2E9C-101B-9397-08002B2CF9AE}" pid="27" name="Address1">
    <vt:lpwstr/>
  </property>
  <property fmtid="{D5CDD505-2E9C-101B-9397-08002B2CF9AE}" pid="28" name="Address2">
    <vt:lpwstr/>
  </property>
  <property fmtid="{D5CDD505-2E9C-101B-9397-08002B2CF9AE}" pid="29" name="Address3">
    <vt:lpwstr/>
  </property>
  <property fmtid="{D5CDD505-2E9C-101B-9397-08002B2CF9AE}" pid="30" name="Zipcode">
    <vt:lpwstr>SE-581 03</vt:lpwstr>
  </property>
  <property fmtid="{D5CDD505-2E9C-101B-9397-08002B2CF9AE}" pid="31" name="State">
    <vt:lpwstr>Linköping</vt:lpwstr>
  </property>
  <property fmtid="{D5CDD505-2E9C-101B-9397-08002B2CF9AE}" pid="32" name="Mailbox">
    <vt:lpwstr>Box 328</vt:lpwstr>
  </property>
  <property fmtid="{D5CDD505-2E9C-101B-9397-08002B2CF9AE}" pid="33" name="Phone">
    <vt:lpwstr>+46 752 48 00 00</vt:lpwstr>
  </property>
  <property fmtid="{D5CDD505-2E9C-101B-9397-08002B2CF9AE}" pid="34" name="Fax">
    <vt:lpwstr/>
  </property>
  <property fmtid="{D5CDD505-2E9C-101B-9397-08002B2CF9AE}" pid="35" name="Swift">
    <vt:lpwstr>DABASESX</vt:lpwstr>
  </property>
  <property fmtid="{D5CDD505-2E9C-101B-9397-08002B2CF9AE}" pid="36" name="Departmentinfo1">
    <vt:lpwstr>Departmentinfo1</vt:lpwstr>
  </property>
  <property fmtid="{D5CDD505-2E9C-101B-9397-08002B2CF9AE}" pid="37" name="Departmentinfo2">
    <vt:lpwstr>Departmentinfo2</vt:lpwstr>
  </property>
  <property fmtid="{D5CDD505-2E9C-101B-9397-08002B2CF9AE}" pid="38" name="DeptmailboxExternal">
    <vt:lpwstr/>
  </property>
  <property fmtid="{D5CDD505-2E9C-101B-9397-08002B2CF9AE}" pid="39" name="DeptmailboxInternal">
    <vt:lpwstr/>
  </property>
  <property fmtid="{D5CDD505-2E9C-101B-9397-08002B2CF9AE}" pid="40" name="InternalRegistration">
    <vt:lpwstr>33OF</vt:lpwstr>
  </property>
  <property fmtid="{D5CDD505-2E9C-101B-9397-08002B2CF9AE}" pid="41" name="ExternalRegistration">
    <vt:lpwstr>2451</vt:lpwstr>
  </property>
  <property fmtid="{D5CDD505-2E9C-101B-9397-08002B2CF9AE}" pid="42" name="Homepage">
    <vt:lpwstr>www.danskebank.se</vt:lpwstr>
  </property>
  <property fmtid="{D5CDD505-2E9C-101B-9397-08002B2CF9AE}" pid="43" name="ParentCompany">
    <vt:lpwstr/>
  </property>
  <property fmtid="{D5CDD505-2E9C-101B-9397-08002B2CF9AE}" pid="44" name="Bankgiro">
    <vt:lpwstr>Bankgiro 120-0013</vt:lpwstr>
  </property>
  <property fmtid="{D5CDD505-2E9C-101B-9397-08002B2CF9AE}" pid="45" name="Organisationnumber">
    <vt:lpwstr/>
  </property>
  <property fmtid="{D5CDD505-2E9C-101B-9397-08002B2CF9AE}" pid="46" name="UserID">
    <vt:lpwstr>B59374</vt:lpwstr>
  </property>
  <property fmtid="{D5CDD505-2E9C-101B-9397-08002B2CF9AE}" pid="47" name="UserName">
    <vt:lpwstr>Maria Bendrik</vt:lpwstr>
  </property>
  <property fmtid="{D5CDD505-2E9C-101B-9397-08002B2CF9AE}" pid="48" name="UserShortName">
    <vt:lpwstr>MBEND</vt:lpwstr>
  </property>
  <property fmtid="{D5CDD505-2E9C-101B-9397-08002B2CF9AE}" pid="49" name="UserPhone">
    <vt:lpwstr>81206</vt:lpwstr>
  </property>
  <property fmtid="{D5CDD505-2E9C-101B-9397-08002B2CF9AE}" pid="50" name="UserDirect">
    <vt:lpwstr>+46 752 48 49 30</vt:lpwstr>
  </property>
  <property fmtid="{D5CDD505-2E9C-101B-9397-08002B2CF9AE}" pid="51" name="UserDirectFax">
    <vt:lpwstr/>
  </property>
  <property fmtid="{D5CDD505-2E9C-101B-9397-08002B2CF9AE}" pid="52" name="UserMobile">
    <vt:lpwstr/>
  </property>
  <property fmtid="{D5CDD505-2E9C-101B-9397-08002B2CF9AE}" pid="53" name="UserMobileFax">
    <vt:lpwstr/>
  </property>
  <property fmtid="{D5CDD505-2E9C-101B-9397-08002B2CF9AE}" pid="54" name="UserEmail">
    <vt:lpwstr>maria.bendrik@danskebank.se</vt:lpwstr>
  </property>
  <property fmtid="{D5CDD505-2E9C-101B-9397-08002B2CF9AE}" pid="55" name="UserSection">
    <vt:lpwstr>UserSection</vt:lpwstr>
  </property>
  <property fmtid="{D5CDD505-2E9C-101B-9397-08002B2CF9AE}" pid="56" name="UserVisitAddress1">
    <vt:lpwstr/>
  </property>
  <property fmtid="{D5CDD505-2E9C-101B-9397-08002B2CF9AE}" pid="57" name="UserVisitAddress2">
    <vt:lpwstr/>
  </property>
  <property fmtid="{D5CDD505-2E9C-101B-9397-08002B2CF9AE}" pid="58" name="UserVisitAddress3">
    <vt:lpwstr/>
  </property>
  <property fmtid="{D5CDD505-2E9C-101B-9397-08002B2CF9AE}" pid="59" name="UserTitle">
    <vt:lpwstr/>
  </property>
  <property fmtid="{D5CDD505-2E9C-101B-9397-08002B2CF9AE}" pid="60" name="UserSecretary">
    <vt:lpwstr/>
  </property>
  <property fmtid="{D5CDD505-2E9C-101B-9397-08002B2CF9AE}" pid="61" name="UserSecretaryPhone">
    <vt:lpwstr/>
  </property>
  <property fmtid="{D5CDD505-2E9C-101B-9397-08002B2CF9AE}" pid="62" name="UserLocation">
    <vt:lpwstr/>
  </property>
  <property fmtid="{D5CDD505-2E9C-101B-9397-08002B2CF9AE}" pid="63" name="UserMailCode">
    <vt:lpwstr/>
  </property>
  <property fmtid="{D5CDD505-2E9C-101B-9397-08002B2CF9AE}" pid="64" name="RecipientPosition">
    <vt:lpwstr/>
  </property>
  <property fmtid="{D5CDD505-2E9C-101B-9397-08002B2CF9AE}" pid="65" name="RecipientCoName">
    <vt:lpwstr/>
  </property>
  <property fmtid="{D5CDD505-2E9C-101B-9397-08002B2CF9AE}" pid="66" name="RecipientFirstName">
    <vt:lpwstr/>
  </property>
  <property fmtid="{D5CDD505-2E9C-101B-9397-08002B2CF9AE}" pid="67" name="RecipientSurName">
    <vt:lpwstr/>
  </property>
  <property fmtid="{D5CDD505-2E9C-101B-9397-08002B2CF9AE}" pid="68" name="RecipientFullName">
    <vt:lpwstr>Accountor Finago AB</vt:lpwstr>
  </property>
  <property fmtid="{D5CDD505-2E9C-101B-9397-08002B2CF9AE}" pid="69" name="RecipientCompanyName1">
    <vt:lpwstr>Accountor Finago AB</vt:lpwstr>
  </property>
  <property fmtid="{D5CDD505-2E9C-101B-9397-08002B2CF9AE}" pid="70" name="RecipientCompanyName2">
    <vt:lpwstr/>
  </property>
  <property fmtid="{D5CDD505-2E9C-101B-9397-08002B2CF9AE}" pid="71" name="RecipientByName">
    <vt:lpwstr/>
  </property>
  <property fmtid="{D5CDD505-2E9C-101B-9397-08002B2CF9AE}" pid="72" name="RecipientAddress">
    <vt:lpwstr>Hälsingegatan 26</vt:lpwstr>
  </property>
  <property fmtid="{D5CDD505-2E9C-101B-9397-08002B2CF9AE}" pid="73" name="RecipientMailbox">
    <vt:lpwstr/>
  </property>
  <property fmtid="{D5CDD505-2E9C-101B-9397-08002B2CF9AE}" pid="74" name="RecipientZipcode">
    <vt:lpwstr>11343</vt:lpwstr>
  </property>
  <property fmtid="{D5CDD505-2E9C-101B-9397-08002B2CF9AE}" pid="75" name="RecipientState">
    <vt:lpwstr>Stockholm</vt:lpwstr>
  </property>
  <property fmtid="{D5CDD505-2E9C-101B-9397-08002B2CF9AE}" pid="76" name="RecipientVillage">
    <vt:lpwstr/>
  </property>
  <property fmtid="{D5CDD505-2E9C-101B-9397-08002B2CF9AE}" pid="77" name="RecipientCountry">
    <vt:lpwstr>SE</vt:lpwstr>
  </property>
  <property fmtid="{D5CDD505-2E9C-101B-9397-08002B2CF9AE}" pid="78" name="Customernumber">
    <vt:lpwstr>5569424467</vt:lpwstr>
  </property>
  <property fmtid="{D5CDD505-2E9C-101B-9397-08002B2CF9AE}" pid="79" name="SenderInfo1">
    <vt:lpwstr/>
  </property>
  <property fmtid="{D5CDD505-2E9C-101B-9397-08002B2CF9AE}" pid="80" name="SenderInfo2">
    <vt:lpwstr/>
  </property>
  <property fmtid="{D5CDD505-2E9C-101B-9397-08002B2CF9AE}" pid="81" name="SenderInfo3">
    <vt:lpwstr>, Sverige Filial</vt:lpwstr>
  </property>
  <property fmtid="{D5CDD505-2E9C-101B-9397-08002B2CF9AE}" pid="82" name="SenderInfo4">
    <vt:lpwstr>A/S,</vt:lpwstr>
  </property>
  <property fmtid="{D5CDD505-2E9C-101B-9397-08002B2CF9AE}" pid="83" name="SenderInfo5">
    <vt:lpwstr>SenderInfo5</vt:lpwstr>
  </property>
  <property fmtid="{D5CDD505-2E9C-101B-9397-08002B2CF9AE}" pid="84" name="SenderInfo6">
    <vt:lpwstr>SenderInfo6</vt:lpwstr>
  </property>
  <property fmtid="{D5CDD505-2E9C-101B-9397-08002B2CF9AE}" pid="85" name="SenderInfo7">
    <vt:lpwstr>SenderInfo7</vt:lpwstr>
  </property>
  <property fmtid="{D5CDD505-2E9C-101B-9397-08002B2CF9AE}" pid="86" name="SenderInfo8">
    <vt:lpwstr>SenderInfo8</vt:lpwstr>
  </property>
  <property fmtid="{D5CDD505-2E9C-101B-9397-08002B2CF9AE}" pid="87" name="Recipient7">
    <vt:lpwstr/>
  </property>
  <property fmtid="{D5CDD505-2E9C-101B-9397-08002B2CF9AE}" pid="88" name="UserFirstName">
    <vt:lpwstr/>
  </property>
  <property fmtid="{D5CDD505-2E9C-101B-9397-08002B2CF9AE}" pid="89" name="UserSurName">
    <vt:lpwstr/>
  </property>
  <property fmtid="{D5CDD505-2E9C-101B-9397-08002B2CF9AE}" pid="90" name="UserPhoneInt">
    <vt:lpwstr/>
  </property>
  <property fmtid="{D5CDD505-2E9C-101B-9397-08002B2CF9AE}" pid="91" name="UserFaxInt">
    <vt:lpwstr/>
  </property>
  <property fmtid="{D5CDD505-2E9C-101B-9397-08002B2CF9AE}" pid="92" name="UserMobileInt">
    <vt:lpwstr/>
  </property>
  <property fmtid="{D5CDD505-2E9C-101B-9397-08002B2CF9AE}" pid="93" name="UserMobileFaxInt">
    <vt:lpwstr/>
  </property>
  <property fmtid="{D5CDD505-2E9C-101B-9397-08002B2CF9AE}" pid="94" name="UserZipcode">
    <vt:lpwstr/>
  </property>
  <property fmtid="{D5CDD505-2E9C-101B-9397-08002B2CF9AE}" pid="95" name="UserState">
    <vt:lpwstr/>
  </property>
  <property fmtid="{D5CDD505-2E9C-101B-9397-08002B2CF9AE}" pid="96" name="UserMailbox">
    <vt:lpwstr/>
  </property>
  <property fmtid="{D5CDD505-2E9C-101B-9397-08002B2CF9AE}" pid="97" name="UserCountry">
    <vt:lpwstr/>
  </property>
  <property fmtid="{D5CDD505-2E9C-101B-9397-08002B2CF9AE}" pid="98" name="UserSecretaryFirstName">
    <vt:lpwstr/>
  </property>
  <property fmtid="{D5CDD505-2E9C-101B-9397-08002B2CF9AE}" pid="99" name="UserSecretarySurName">
    <vt:lpwstr/>
  </property>
  <property fmtid="{D5CDD505-2E9C-101B-9397-08002B2CF9AE}" pid="100" name="User1">
    <vt:lpwstr/>
  </property>
  <property fmtid="{D5CDD505-2E9C-101B-9397-08002B2CF9AE}" pid="101" name="User2">
    <vt:lpwstr/>
  </property>
  <property fmtid="{D5CDD505-2E9C-101B-9397-08002B2CF9AE}" pid="102" name="User3">
    <vt:lpwstr/>
  </property>
  <property fmtid="{D5CDD505-2E9C-101B-9397-08002B2CF9AE}" pid="103" name="User4">
    <vt:lpwstr/>
  </property>
  <property fmtid="{D5CDD505-2E9C-101B-9397-08002B2CF9AE}" pid="104" name="User5">
    <vt:lpwstr/>
  </property>
  <property fmtid="{D5CDD505-2E9C-101B-9397-08002B2CF9AE}" pid="105" name="User6">
    <vt:lpwstr/>
  </property>
  <property fmtid="{D5CDD505-2E9C-101B-9397-08002B2CF9AE}" pid="106" name="User7">
    <vt:lpwstr/>
  </property>
  <property fmtid="{D5CDD505-2E9C-101B-9397-08002B2CF9AE}" pid="107" name="User8">
    <vt:lpwstr/>
  </property>
  <property fmtid="{D5CDD505-2E9C-101B-9397-08002B2CF9AE}" pid="108" name="User9">
    <vt:lpwstr/>
  </property>
  <property fmtid="{D5CDD505-2E9C-101B-9397-08002B2CF9AE}" pid="109" name="User10">
    <vt:lpwstr/>
  </property>
  <property fmtid="{D5CDD505-2E9C-101B-9397-08002B2CF9AE}" pid="110" name="Registred">
    <vt:lpwstr/>
  </property>
  <property fmtid="{D5CDD505-2E9C-101B-9397-08002B2CF9AE}" pid="111" name="environment">
    <vt:lpwstr>prod</vt:lpwstr>
  </property>
  <property fmtid="{D5CDD505-2E9C-101B-9397-08002B2CF9AE}" pid="112" name="CountryCode">
    <vt:lpwstr/>
  </property>
  <property fmtid="{D5CDD505-2E9C-101B-9397-08002B2CF9AE}" pid="113" name="PhoneInt">
    <vt:lpwstr/>
  </property>
  <property fmtid="{D5CDD505-2E9C-101B-9397-08002B2CF9AE}" pid="114" name="FaxInt">
    <vt:lpwstr/>
  </property>
  <property fmtid="{D5CDD505-2E9C-101B-9397-08002B2CF9AE}" pid="115" name="BrandKode">
    <vt:lpwstr/>
  </property>
  <property fmtid="{D5CDD505-2E9C-101B-9397-08002B2CF9AE}" pid="116" name="Org1">
    <vt:lpwstr/>
  </property>
  <property fmtid="{D5CDD505-2E9C-101B-9397-08002B2CF9AE}" pid="117" name="Org2">
    <vt:lpwstr/>
  </property>
  <property fmtid="{D5CDD505-2E9C-101B-9397-08002B2CF9AE}" pid="118" name="Org3">
    <vt:lpwstr/>
  </property>
  <property fmtid="{D5CDD505-2E9C-101B-9397-08002B2CF9AE}" pid="119" name="Org4">
    <vt:lpwstr/>
  </property>
  <property fmtid="{D5CDD505-2E9C-101B-9397-08002B2CF9AE}" pid="120" name="Org5">
    <vt:lpwstr/>
  </property>
  <property fmtid="{D5CDD505-2E9C-101B-9397-08002B2CF9AE}" pid="121" name="Org6">
    <vt:lpwstr/>
  </property>
  <property fmtid="{D5CDD505-2E9C-101B-9397-08002B2CF9AE}" pid="122" name="Org7">
    <vt:lpwstr/>
  </property>
  <property fmtid="{D5CDD505-2E9C-101B-9397-08002B2CF9AE}" pid="123" name="Org8">
    <vt:lpwstr/>
  </property>
  <property fmtid="{D5CDD505-2E9C-101B-9397-08002B2CF9AE}" pid="124" name="Org9">
    <vt:lpwstr/>
  </property>
  <property fmtid="{D5CDD505-2E9C-101B-9397-08002B2CF9AE}" pid="125" name="Org10">
    <vt:lpwstr/>
  </property>
  <property fmtid="{D5CDD505-2E9C-101B-9397-08002B2CF9AE}" pid="126" name="RecipientTitle">
    <vt:lpwstr/>
  </property>
  <property fmtid="{D5CDD505-2E9C-101B-9397-08002B2CF9AE}" pid="127" name="RecipientSalutation">
    <vt:lpwstr/>
  </property>
  <property fmtid="{D5CDD505-2E9C-101B-9397-08002B2CF9AE}" pid="128" name="RecipientCounty">
    <vt:lpwstr/>
  </property>
  <property fmtid="{D5CDD505-2E9C-101B-9397-08002B2CF9AE}" pid="129" name="RecipientTownLand">
    <vt:lpwstr/>
  </property>
  <property fmtid="{D5CDD505-2E9C-101B-9397-08002B2CF9AE}" pid="130" name="RecipientHouseName">
    <vt:lpwstr/>
  </property>
  <property fmtid="{D5CDD505-2E9C-101B-9397-08002B2CF9AE}" pid="131" name="RecipientAppartmentNumber">
    <vt:lpwstr/>
  </property>
  <property fmtid="{D5CDD505-2E9C-101B-9397-08002B2CF9AE}" pid="132" name="Language">
    <vt:lpwstr>UK</vt:lpwstr>
  </property>
  <property fmtid="{D5CDD505-2E9C-101B-9397-08002B2CF9AE}" pid="133" name="Brand">
    <vt:lpwstr>OEB</vt:lpwstr>
  </property>
  <property fmtid="{D5CDD505-2E9C-101B-9397-08002B2CF9AE}" pid="134" name="Kundeportal">
    <vt:lpwstr/>
  </property>
  <property fmtid="{D5CDD505-2E9C-101B-9397-08002B2CF9AE}" pid="135" name="CustomerNumberInternal">
    <vt:lpwstr>9024448247</vt:lpwstr>
  </property>
  <property fmtid="{D5CDD505-2E9C-101B-9397-08002B2CF9AE}" pid="136" name="inv_id">
    <vt:lpwstr>9024448247</vt:lpwstr>
  </property>
  <property fmtid="{D5CDD505-2E9C-101B-9397-08002B2CF9AE}" pid="137" name="CustomerDatagroup">
    <vt:lpwstr>DABA</vt:lpwstr>
  </property>
  <property fmtid="{D5CDD505-2E9C-101B-9397-08002B2CF9AE}" pid="138" name="CustomerLanguage">
    <vt:lpwstr>SE</vt:lpwstr>
  </property>
  <property fmtid="{D5CDD505-2E9C-101B-9397-08002B2CF9AE}" pid="139" name="CustomerCountryCode">
    <vt:lpwstr>SE</vt:lpwstr>
  </property>
  <property fmtid="{D5CDD505-2E9C-101B-9397-08002B2CF9AE}" pid="140" name="CustomerEsignType">
    <vt:lpwstr/>
  </property>
  <property fmtid="{D5CDD505-2E9C-101B-9397-08002B2CF9AE}" pid="141" name="Enclosure">
    <vt:lpwstr/>
  </property>
  <property fmtid="{D5CDD505-2E9C-101B-9397-08002B2CF9AE}" pid="142" name="TemplateID">
    <vt:lpwstr>KJON-95DDA</vt:lpwstr>
  </property>
  <property fmtid="{D5CDD505-2E9C-101B-9397-08002B2CF9AE}" pid="143" name="TemplateBrand">
    <vt:lpwstr>OEB</vt:lpwstr>
  </property>
  <property fmtid="{D5CDD505-2E9C-101B-9397-08002B2CF9AE}" pid="144" name="Esign_Enabled">
    <vt:lpwstr>NO</vt:lpwstr>
  </property>
  <property fmtid="{D5CDD505-2E9C-101B-9397-08002B2CF9AE}" pid="145" name="Esign_Paper">
    <vt:lpwstr>NO</vt:lpwstr>
  </property>
  <property fmtid="{D5CDD505-2E9C-101B-9397-08002B2CF9AE}" pid="146" name="TemplateLanguage">
    <vt:lpwstr>UK</vt:lpwstr>
  </property>
  <property fmtid="{D5CDD505-2E9C-101B-9397-08002B2CF9AE}" pid="147" name="TemplateVersionNumber">
    <vt:lpwstr>12</vt:lpwstr>
  </property>
  <property fmtid="{D5CDD505-2E9C-101B-9397-08002B2CF9AE}" pid="148" name="Number_Of_Customers">
    <vt:lpwstr>1</vt:lpwstr>
  </property>
  <property fmtid="{D5CDD505-2E9C-101B-9397-08002B2CF9AE}" pid="149" name="PreProductionSYST">
    <vt:lpwstr>NO</vt:lpwstr>
  </property>
  <property fmtid="{D5CDD505-2E9C-101B-9397-08002B2CF9AE}" pid="150" name="Digital_Delivery">
    <vt:lpwstr>NO</vt:lpwstr>
  </property>
  <property fmtid="{D5CDD505-2E9C-101B-9397-08002B2CF9AE}" pid="151" name="MaterialID">
    <vt:lpwstr/>
  </property>
  <property fmtid="{D5CDD505-2E9C-101B-9397-08002B2CF9AE}" pid="152" name="Signing_Channel">
    <vt:lpwstr/>
  </property>
  <property fmtid="{D5CDD505-2E9C-101B-9397-08002B2CF9AE}" pid="153" name="Personal">
    <vt:lpwstr>NO</vt:lpwstr>
  </property>
  <property fmtid="{D5CDD505-2E9C-101B-9397-08002B2CF9AE}" pid="154" name="Business">
    <vt:lpwstr>YES</vt:lpwstr>
  </property>
  <property fmtid="{D5CDD505-2E9C-101B-9397-08002B2CF9AE}" pid="155" name="ShowExternal">
    <vt:lpwstr>N</vt:lpwstr>
  </property>
  <property fmtid="{D5CDD505-2E9C-101B-9397-08002B2CF9AE}" pid="156" name="Email2Department">
    <vt:lpwstr>NO</vt:lpwstr>
  </property>
  <property fmtid="{D5CDD505-2E9C-101B-9397-08002B2CF9AE}" pid="157" name="DepartmentEmail">
    <vt:lpwstr/>
  </property>
  <property fmtid="{D5CDD505-2E9C-101B-9397-08002B2CF9AE}" pid="158" name="EmailSubject">
    <vt:lpwstr/>
  </property>
  <property fmtid="{D5CDD505-2E9C-101B-9397-08002B2CF9AE}" pid="159" name="EmailCustomerNrSuffix">
    <vt:lpwstr>NO</vt:lpwstr>
  </property>
  <property fmtid="{D5CDD505-2E9C-101B-9397-08002B2CF9AE}" pid="160" name="enablearchiving">
    <vt:lpwstr>NO</vt:lpwstr>
  </property>
  <property fmtid="{D5CDD505-2E9C-101B-9397-08002B2CF9AE}" pid="161" name="knid">
    <vt:lpwstr>9024448247</vt:lpwstr>
  </property>
  <property fmtid="{D5CDD505-2E9C-101B-9397-08002B2CF9AE}" pid="162" name="arcbrand">
    <vt:lpwstr>OEB</vt:lpwstr>
  </property>
  <property fmtid="{D5CDD505-2E9C-101B-9397-08002B2CF9AE}" pid="163" name="documenttype">
    <vt:lpwstr/>
  </property>
  <property fmtid="{D5CDD505-2E9C-101B-9397-08002B2CF9AE}" pid="164" name="easource">
    <vt:lpwstr/>
  </property>
  <property fmtid="{D5CDD505-2E9C-101B-9397-08002B2CF9AE}" pid="165" name="key1">
    <vt:lpwstr/>
  </property>
  <property fmtid="{D5CDD505-2E9C-101B-9397-08002B2CF9AE}" pid="166" name="key2">
    <vt:lpwstr/>
  </property>
  <property fmtid="{D5CDD505-2E9C-101B-9397-08002B2CF9AE}" pid="167" name="key3">
    <vt:lpwstr/>
  </property>
  <property fmtid="{D5CDD505-2E9C-101B-9397-08002B2CF9AE}" pid="168" name="key4">
    <vt:lpwstr/>
  </property>
  <property fmtid="{D5CDD505-2E9C-101B-9397-08002B2CF9AE}" pid="169" name="indexkey">
    <vt:lpwstr/>
  </property>
  <property fmtid="{D5CDD505-2E9C-101B-9397-08002B2CF9AE}" pid="170" name="userbrand">
    <vt:lpwstr>OEB</vt:lpwstr>
  </property>
  <property fmtid="{D5CDD505-2E9C-101B-9397-08002B2CF9AE}" pid="171" name="indextype">
    <vt:lpwstr/>
  </property>
  <property fmtid="{D5CDD505-2E9C-101B-9397-08002B2CF9AE}" pid="172" name="sbrn">
    <vt:lpwstr>33OF</vt:lpwstr>
  </property>
  <property fmtid="{D5CDD505-2E9C-101B-9397-08002B2CF9AE}" pid="173" name="enableedit">
    <vt:lpwstr>NO</vt:lpwstr>
  </property>
</Properties>
</file>